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A83D" w14:textId="32A30B4B" w:rsidR="00AC4903" w:rsidRPr="00660424" w:rsidRDefault="00825937" w:rsidP="00825937">
      <w:pPr>
        <w:spacing w:after="0"/>
        <w:ind w:firstLine="284"/>
        <w:contextualSpacing/>
        <w:jc w:val="center"/>
        <w:rPr>
          <w:rFonts w:ascii="Times New Roman" w:hAnsi="Times New Roman" w:cs="Times New Roman"/>
          <w:b/>
          <w:bCs/>
          <w:sz w:val="20"/>
          <w:szCs w:val="20"/>
        </w:rPr>
      </w:pPr>
      <w:r w:rsidRPr="00660424">
        <w:rPr>
          <w:rFonts w:ascii="Times New Roman" w:hAnsi="Times New Roman" w:cs="Times New Roman"/>
          <w:b/>
          <w:bCs/>
          <w:sz w:val="20"/>
          <w:szCs w:val="20"/>
        </w:rPr>
        <w:t>Выплаты МСП в 2020 году (с учётом индексации)</w:t>
      </w:r>
    </w:p>
    <w:tbl>
      <w:tblPr>
        <w:tblStyle w:val="a3"/>
        <w:tblW w:w="0" w:type="auto"/>
        <w:tblLook w:val="04A0" w:firstRow="1" w:lastRow="0" w:firstColumn="1" w:lastColumn="0" w:noHBand="0" w:noVBand="1"/>
      </w:tblPr>
      <w:tblGrid>
        <w:gridCol w:w="3115"/>
        <w:gridCol w:w="4393"/>
        <w:gridCol w:w="1837"/>
      </w:tblGrid>
      <w:tr w:rsidR="00825937" w:rsidRPr="00660424" w14:paraId="3488F443" w14:textId="77777777" w:rsidTr="00825937">
        <w:tc>
          <w:tcPr>
            <w:tcW w:w="3115" w:type="dxa"/>
          </w:tcPr>
          <w:p w14:paraId="4F3AD71D" w14:textId="7E578CC4" w:rsidR="00825937" w:rsidRPr="00660424" w:rsidRDefault="00825937" w:rsidP="00825937">
            <w:pPr>
              <w:contextualSpacing/>
              <w:jc w:val="center"/>
              <w:rPr>
                <w:rFonts w:ascii="Times New Roman" w:hAnsi="Times New Roman" w:cs="Times New Roman"/>
                <w:b/>
                <w:bCs/>
                <w:sz w:val="20"/>
                <w:szCs w:val="20"/>
              </w:rPr>
            </w:pPr>
            <w:r w:rsidRPr="00660424">
              <w:rPr>
                <w:rFonts w:ascii="Times New Roman" w:hAnsi="Times New Roman" w:cs="Times New Roman"/>
                <w:b/>
                <w:bCs/>
                <w:sz w:val="20"/>
                <w:szCs w:val="20"/>
              </w:rPr>
              <w:t>Наименование выплаты</w:t>
            </w:r>
          </w:p>
        </w:tc>
        <w:tc>
          <w:tcPr>
            <w:tcW w:w="4393" w:type="dxa"/>
          </w:tcPr>
          <w:p w14:paraId="1F5B4476" w14:textId="61E70F03" w:rsidR="00825937" w:rsidRPr="00660424" w:rsidRDefault="00825937" w:rsidP="00825937">
            <w:pPr>
              <w:contextualSpacing/>
              <w:jc w:val="center"/>
              <w:rPr>
                <w:rFonts w:ascii="Times New Roman" w:hAnsi="Times New Roman" w:cs="Times New Roman"/>
                <w:b/>
                <w:bCs/>
                <w:sz w:val="20"/>
                <w:szCs w:val="20"/>
              </w:rPr>
            </w:pPr>
            <w:r w:rsidRPr="00660424">
              <w:rPr>
                <w:rFonts w:ascii="Times New Roman" w:hAnsi="Times New Roman" w:cs="Times New Roman"/>
                <w:b/>
                <w:bCs/>
                <w:sz w:val="20"/>
                <w:szCs w:val="20"/>
              </w:rPr>
              <w:t>Категория получателей</w:t>
            </w:r>
          </w:p>
        </w:tc>
        <w:tc>
          <w:tcPr>
            <w:tcW w:w="1837" w:type="dxa"/>
          </w:tcPr>
          <w:p w14:paraId="214DC06B" w14:textId="77777777" w:rsidR="00825937" w:rsidRPr="00660424" w:rsidRDefault="00825937" w:rsidP="00777FE6">
            <w:pPr>
              <w:ind w:left="-103" w:right="-113"/>
              <w:contextualSpacing/>
              <w:jc w:val="center"/>
              <w:rPr>
                <w:rFonts w:ascii="Times New Roman" w:hAnsi="Times New Roman" w:cs="Times New Roman"/>
                <w:b/>
                <w:bCs/>
                <w:sz w:val="20"/>
                <w:szCs w:val="20"/>
              </w:rPr>
            </w:pPr>
            <w:r w:rsidRPr="00660424">
              <w:rPr>
                <w:rFonts w:ascii="Times New Roman" w:hAnsi="Times New Roman" w:cs="Times New Roman"/>
                <w:b/>
                <w:bCs/>
                <w:sz w:val="20"/>
                <w:szCs w:val="20"/>
              </w:rPr>
              <w:t>Размер пособия</w:t>
            </w:r>
          </w:p>
          <w:p w14:paraId="154D2D79" w14:textId="77777777" w:rsidR="00825937" w:rsidRPr="00660424" w:rsidRDefault="00825937" w:rsidP="00777FE6">
            <w:pPr>
              <w:ind w:left="-103" w:right="-113"/>
              <w:contextualSpacing/>
              <w:jc w:val="center"/>
              <w:rPr>
                <w:rFonts w:ascii="Times New Roman" w:hAnsi="Times New Roman" w:cs="Times New Roman"/>
                <w:b/>
                <w:bCs/>
                <w:sz w:val="20"/>
                <w:szCs w:val="20"/>
              </w:rPr>
            </w:pPr>
            <w:r w:rsidRPr="00660424">
              <w:rPr>
                <w:rFonts w:ascii="Times New Roman" w:hAnsi="Times New Roman" w:cs="Times New Roman"/>
                <w:b/>
                <w:bCs/>
                <w:sz w:val="20"/>
                <w:szCs w:val="20"/>
              </w:rPr>
              <w:t>(в рублях)</w:t>
            </w:r>
          </w:p>
          <w:p w14:paraId="0B5E1CF1" w14:textId="560688EC" w:rsidR="00825937" w:rsidRPr="00660424" w:rsidRDefault="00825937" w:rsidP="00777FE6">
            <w:pPr>
              <w:ind w:left="-103" w:right="-113"/>
              <w:contextualSpacing/>
              <w:jc w:val="center"/>
              <w:rPr>
                <w:rFonts w:ascii="Times New Roman" w:hAnsi="Times New Roman" w:cs="Times New Roman"/>
                <w:b/>
                <w:bCs/>
                <w:sz w:val="20"/>
                <w:szCs w:val="20"/>
              </w:rPr>
            </w:pPr>
            <w:r w:rsidRPr="00660424">
              <w:rPr>
                <w:rFonts w:ascii="Times New Roman" w:hAnsi="Times New Roman" w:cs="Times New Roman"/>
                <w:b/>
                <w:bCs/>
                <w:sz w:val="20"/>
                <w:szCs w:val="20"/>
              </w:rPr>
              <w:t xml:space="preserve">в районах приравненных </w:t>
            </w:r>
            <w:proofErr w:type="spellStart"/>
            <w:r w:rsidRPr="00660424">
              <w:rPr>
                <w:rFonts w:ascii="Times New Roman" w:hAnsi="Times New Roman" w:cs="Times New Roman"/>
                <w:b/>
                <w:bCs/>
                <w:sz w:val="20"/>
                <w:szCs w:val="20"/>
              </w:rPr>
              <w:t>Кр.Северу</w:t>
            </w:r>
            <w:proofErr w:type="spellEnd"/>
            <w:r w:rsidRPr="00660424">
              <w:rPr>
                <w:rFonts w:ascii="Times New Roman" w:hAnsi="Times New Roman" w:cs="Times New Roman"/>
                <w:b/>
                <w:bCs/>
                <w:sz w:val="20"/>
                <w:szCs w:val="20"/>
              </w:rPr>
              <w:t xml:space="preserve"> / в районах </w:t>
            </w:r>
            <w:proofErr w:type="spellStart"/>
            <w:r w:rsidRPr="00660424">
              <w:rPr>
                <w:rFonts w:ascii="Times New Roman" w:hAnsi="Times New Roman" w:cs="Times New Roman"/>
                <w:b/>
                <w:bCs/>
                <w:sz w:val="20"/>
                <w:szCs w:val="20"/>
              </w:rPr>
              <w:t>Кр.Севера</w:t>
            </w:r>
            <w:proofErr w:type="spellEnd"/>
          </w:p>
        </w:tc>
      </w:tr>
      <w:tr w:rsidR="00F13ABD" w:rsidRPr="00660424" w14:paraId="723650CF" w14:textId="77777777" w:rsidTr="001A3C74">
        <w:tc>
          <w:tcPr>
            <w:tcW w:w="9345" w:type="dxa"/>
            <w:gridSpan w:val="3"/>
          </w:tcPr>
          <w:p w14:paraId="1F9D5799" w14:textId="1C57ABA6" w:rsidR="00F13ABD" w:rsidRPr="00660424" w:rsidRDefault="00F13ABD" w:rsidP="00777FE6">
            <w:pPr>
              <w:ind w:left="-103" w:right="-113"/>
              <w:contextualSpacing/>
              <w:jc w:val="center"/>
              <w:rPr>
                <w:rFonts w:ascii="Times New Roman" w:hAnsi="Times New Roman" w:cs="Times New Roman"/>
                <w:b/>
                <w:bCs/>
                <w:sz w:val="20"/>
                <w:szCs w:val="20"/>
              </w:rPr>
            </w:pPr>
            <w:r w:rsidRPr="00660424">
              <w:rPr>
                <w:rFonts w:ascii="Times New Roman" w:hAnsi="Times New Roman" w:cs="Times New Roman"/>
                <w:b/>
                <w:bCs/>
                <w:sz w:val="20"/>
                <w:szCs w:val="20"/>
              </w:rPr>
              <w:t>Социальные пособия гражданам, имеющим детей</w:t>
            </w:r>
          </w:p>
        </w:tc>
      </w:tr>
      <w:tr w:rsidR="00825937" w:rsidRPr="00660424" w14:paraId="66D6443D" w14:textId="77777777" w:rsidTr="00825937">
        <w:tc>
          <w:tcPr>
            <w:tcW w:w="3115" w:type="dxa"/>
          </w:tcPr>
          <w:p w14:paraId="050F765A" w14:textId="1A095676" w:rsidR="00825937" w:rsidRPr="00660424" w:rsidRDefault="00825937" w:rsidP="00825937">
            <w:pPr>
              <w:rPr>
                <w:rFonts w:ascii="Times New Roman" w:hAnsi="Times New Roman" w:cs="Times New Roman"/>
                <w:sz w:val="20"/>
                <w:szCs w:val="20"/>
              </w:rPr>
            </w:pPr>
            <w:r w:rsidRPr="00660424">
              <w:rPr>
                <w:rFonts w:ascii="Times New Roman" w:hAnsi="Times New Roman" w:cs="Times New Roman"/>
                <w:sz w:val="20"/>
                <w:szCs w:val="20"/>
              </w:rPr>
              <w:t>Ежемесячное пособие на ребенка</w:t>
            </w:r>
            <w:r w:rsidR="00777FE6" w:rsidRPr="00660424">
              <w:rPr>
                <w:rFonts w:ascii="Times New Roman" w:hAnsi="Times New Roman" w:cs="Times New Roman"/>
                <w:sz w:val="20"/>
                <w:szCs w:val="20"/>
              </w:rPr>
              <w:t xml:space="preserve"> (496-ОЗ)</w:t>
            </w:r>
          </w:p>
        </w:tc>
        <w:tc>
          <w:tcPr>
            <w:tcW w:w="4393" w:type="dxa"/>
            <w:vMerge w:val="restart"/>
          </w:tcPr>
          <w:p w14:paraId="4D88A052" w14:textId="6A83B25C" w:rsidR="00825937" w:rsidRPr="00660424" w:rsidRDefault="00825937" w:rsidP="00825937">
            <w:pPr>
              <w:contextualSpacing/>
              <w:rPr>
                <w:rFonts w:ascii="Times New Roman" w:hAnsi="Times New Roman" w:cs="Times New Roman"/>
                <w:sz w:val="20"/>
                <w:szCs w:val="20"/>
              </w:rPr>
            </w:pPr>
            <w:r w:rsidRPr="00660424">
              <w:rPr>
                <w:rFonts w:ascii="Times New Roman" w:hAnsi="Times New Roman" w:cs="Times New Roman"/>
                <w:sz w:val="20"/>
                <w:szCs w:val="20"/>
              </w:rPr>
              <w:t xml:space="preserve">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16 лет (на обучающегося в общеобразовательной организации - до окончания им обучения, но не более чем до достижения им возраста </w:t>
            </w:r>
          </w:p>
          <w:p w14:paraId="3D3BFD2A" w14:textId="0D7B50BF" w:rsidR="00825937" w:rsidRPr="00660424" w:rsidRDefault="00825937" w:rsidP="00825937">
            <w:pPr>
              <w:contextualSpacing/>
              <w:rPr>
                <w:rFonts w:ascii="Times New Roman" w:hAnsi="Times New Roman" w:cs="Times New Roman"/>
                <w:sz w:val="20"/>
                <w:szCs w:val="20"/>
              </w:rPr>
            </w:pPr>
            <w:r w:rsidRPr="00660424">
              <w:rPr>
                <w:rFonts w:ascii="Times New Roman" w:hAnsi="Times New Roman" w:cs="Times New Roman"/>
                <w:sz w:val="20"/>
                <w:szCs w:val="20"/>
              </w:rPr>
              <w:t>18 лет)</w:t>
            </w:r>
          </w:p>
        </w:tc>
        <w:tc>
          <w:tcPr>
            <w:tcW w:w="1837" w:type="dxa"/>
          </w:tcPr>
          <w:p w14:paraId="416BFD03" w14:textId="35E30C55" w:rsidR="00825937" w:rsidRPr="00660424" w:rsidRDefault="00777FE6" w:rsidP="00777FE6">
            <w:pPr>
              <w:contextualSpacing/>
              <w:jc w:val="center"/>
              <w:rPr>
                <w:rFonts w:ascii="Times New Roman" w:hAnsi="Times New Roman" w:cs="Times New Roman"/>
                <w:sz w:val="20"/>
                <w:szCs w:val="20"/>
              </w:rPr>
            </w:pPr>
            <w:r w:rsidRPr="00660424">
              <w:rPr>
                <w:rFonts w:ascii="Times New Roman" w:hAnsi="Times New Roman" w:cs="Times New Roman"/>
                <w:sz w:val="20"/>
                <w:szCs w:val="20"/>
              </w:rPr>
              <w:t>144,49 / 168,57</w:t>
            </w:r>
          </w:p>
        </w:tc>
      </w:tr>
      <w:tr w:rsidR="00825937" w:rsidRPr="00660424" w14:paraId="3BA9C77B" w14:textId="77777777" w:rsidTr="00825937">
        <w:tc>
          <w:tcPr>
            <w:tcW w:w="3115" w:type="dxa"/>
          </w:tcPr>
          <w:p w14:paraId="4504C46E" w14:textId="291D8F5E" w:rsidR="00825937" w:rsidRPr="00660424" w:rsidRDefault="00825937" w:rsidP="00825937">
            <w:pPr>
              <w:rPr>
                <w:rFonts w:ascii="Times New Roman" w:hAnsi="Times New Roman" w:cs="Times New Roman"/>
                <w:sz w:val="20"/>
                <w:szCs w:val="20"/>
              </w:rPr>
            </w:pPr>
            <w:r w:rsidRPr="00660424">
              <w:rPr>
                <w:rFonts w:ascii="Times New Roman" w:hAnsi="Times New Roman" w:cs="Times New Roman"/>
                <w:sz w:val="20"/>
                <w:szCs w:val="20"/>
              </w:rPr>
              <w:t>Ежемесячное пособие на детей одиноких матерей</w:t>
            </w:r>
            <w:r w:rsidR="00777FE6" w:rsidRPr="00660424">
              <w:rPr>
                <w:rFonts w:ascii="Times New Roman" w:hAnsi="Times New Roman" w:cs="Times New Roman"/>
                <w:sz w:val="20"/>
                <w:szCs w:val="20"/>
              </w:rPr>
              <w:t xml:space="preserve"> (496-ОЗ)</w:t>
            </w:r>
          </w:p>
        </w:tc>
        <w:tc>
          <w:tcPr>
            <w:tcW w:w="4393" w:type="dxa"/>
            <w:vMerge/>
          </w:tcPr>
          <w:p w14:paraId="62F09BDB" w14:textId="77777777" w:rsidR="00825937" w:rsidRPr="00660424" w:rsidRDefault="00825937" w:rsidP="00825937">
            <w:pPr>
              <w:contextualSpacing/>
              <w:rPr>
                <w:rFonts w:ascii="Times New Roman" w:hAnsi="Times New Roman" w:cs="Times New Roman"/>
                <w:sz w:val="20"/>
                <w:szCs w:val="20"/>
              </w:rPr>
            </w:pPr>
          </w:p>
        </w:tc>
        <w:tc>
          <w:tcPr>
            <w:tcW w:w="1837" w:type="dxa"/>
          </w:tcPr>
          <w:p w14:paraId="43980FFA" w14:textId="0D0A99CD" w:rsidR="00825937" w:rsidRPr="00660424" w:rsidRDefault="00777FE6" w:rsidP="00777FE6">
            <w:pPr>
              <w:contextualSpacing/>
              <w:jc w:val="center"/>
              <w:rPr>
                <w:rFonts w:ascii="Times New Roman" w:hAnsi="Times New Roman" w:cs="Times New Roman"/>
                <w:sz w:val="20"/>
                <w:szCs w:val="20"/>
              </w:rPr>
            </w:pPr>
            <w:r w:rsidRPr="00660424">
              <w:rPr>
                <w:rFonts w:ascii="Times New Roman" w:hAnsi="Times New Roman" w:cs="Times New Roman"/>
                <w:sz w:val="20"/>
                <w:szCs w:val="20"/>
              </w:rPr>
              <w:t>288,98 / 337,14</w:t>
            </w:r>
          </w:p>
        </w:tc>
      </w:tr>
      <w:tr w:rsidR="00825937" w:rsidRPr="00660424" w14:paraId="1750F27E" w14:textId="77777777" w:rsidTr="00825937">
        <w:tc>
          <w:tcPr>
            <w:tcW w:w="3115" w:type="dxa"/>
          </w:tcPr>
          <w:p w14:paraId="7B569578" w14:textId="72A141A8" w:rsidR="00825937" w:rsidRPr="00660424" w:rsidRDefault="00825937" w:rsidP="00825937">
            <w:pPr>
              <w:rPr>
                <w:rFonts w:ascii="Times New Roman" w:hAnsi="Times New Roman" w:cs="Times New Roman"/>
                <w:sz w:val="20"/>
                <w:szCs w:val="20"/>
              </w:rPr>
            </w:pPr>
            <w:r w:rsidRPr="00660424">
              <w:rPr>
                <w:rFonts w:ascii="Times New Roman" w:hAnsi="Times New Roman" w:cs="Times New Roman"/>
                <w:sz w:val="20"/>
                <w:szCs w:val="20"/>
              </w:rPr>
              <w:t>Ежемесячное пособие на детей</w:t>
            </w:r>
            <w:r w:rsidR="00777FE6" w:rsidRPr="00660424">
              <w:rPr>
                <w:rFonts w:ascii="Times New Roman" w:hAnsi="Times New Roman" w:cs="Times New Roman"/>
                <w:sz w:val="20"/>
                <w:szCs w:val="20"/>
              </w:rPr>
              <w:t>,</w:t>
            </w:r>
            <w:r w:rsidRPr="00660424">
              <w:rPr>
                <w:rFonts w:ascii="Times New Roman" w:hAnsi="Times New Roman" w:cs="Times New Roman"/>
                <w:sz w:val="20"/>
                <w:szCs w:val="20"/>
              </w:rPr>
              <w:t xml:space="preserve"> родители</w:t>
            </w:r>
            <w:r w:rsidR="00777FE6" w:rsidRPr="00660424">
              <w:rPr>
                <w:rFonts w:ascii="Times New Roman" w:hAnsi="Times New Roman" w:cs="Times New Roman"/>
                <w:sz w:val="20"/>
                <w:szCs w:val="20"/>
              </w:rPr>
              <w:t xml:space="preserve"> </w:t>
            </w:r>
            <w:r w:rsidRPr="00660424">
              <w:rPr>
                <w:rFonts w:ascii="Times New Roman" w:hAnsi="Times New Roman" w:cs="Times New Roman"/>
                <w:sz w:val="20"/>
                <w:szCs w:val="20"/>
              </w:rPr>
              <w:t>которых уклоняются от уплаты алиментов</w:t>
            </w:r>
            <w:r w:rsidR="00777FE6" w:rsidRPr="00660424">
              <w:rPr>
                <w:rFonts w:ascii="Times New Roman" w:hAnsi="Times New Roman" w:cs="Times New Roman"/>
                <w:sz w:val="20"/>
                <w:szCs w:val="20"/>
              </w:rPr>
              <w:t xml:space="preserve"> (496-ОЗ)</w:t>
            </w:r>
          </w:p>
        </w:tc>
        <w:tc>
          <w:tcPr>
            <w:tcW w:w="4393" w:type="dxa"/>
            <w:vMerge/>
          </w:tcPr>
          <w:p w14:paraId="43B109FD" w14:textId="77777777" w:rsidR="00825937" w:rsidRPr="00660424" w:rsidRDefault="00825937" w:rsidP="00825937">
            <w:pPr>
              <w:contextualSpacing/>
              <w:rPr>
                <w:rFonts w:ascii="Times New Roman" w:hAnsi="Times New Roman" w:cs="Times New Roman"/>
                <w:sz w:val="20"/>
                <w:szCs w:val="20"/>
              </w:rPr>
            </w:pPr>
          </w:p>
        </w:tc>
        <w:tc>
          <w:tcPr>
            <w:tcW w:w="1837" w:type="dxa"/>
          </w:tcPr>
          <w:p w14:paraId="79D9103D" w14:textId="0AB11A5E" w:rsidR="00825937" w:rsidRPr="00660424" w:rsidRDefault="00777FE6" w:rsidP="00777FE6">
            <w:pPr>
              <w:contextualSpacing/>
              <w:jc w:val="center"/>
              <w:rPr>
                <w:rFonts w:ascii="Times New Roman" w:hAnsi="Times New Roman" w:cs="Times New Roman"/>
                <w:sz w:val="20"/>
                <w:szCs w:val="20"/>
              </w:rPr>
            </w:pPr>
            <w:r w:rsidRPr="00660424">
              <w:rPr>
                <w:rFonts w:ascii="Times New Roman" w:hAnsi="Times New Roman" w:cs="Times New Roman"/>
                <w:sz w:val="20"/>
                <w:szCs w:val="20"/>
              </w:rPr>
              <w:t>216,74 / 252,86</w:t>
            </w:r>
          </w:p>
        </w:tc>
      </w:tr>
      <w:tr w:rsidR="00825937" w:rsidRPr="00660424" w14:paraId="0EC0D1CF" w14:textId="77777777" w:rsidTr="00825937">
        <w:tc>
          <w:tcPr>
            <w:tcW w:w="3115" w:type="dxa"/>
          </w:tcPr>
          <w:p w14:paraId="177388D8" w14:textId="3CE7F07B" w:rsidR="00825937" w:rsidRPr="00660424" w:rsidRDefault="00825937" w:rsidP="00825937">
            <w:pPr>
              <w:rPr>
                <w:rFonts w:ascii="Times New Roman" w:hAnsi="Times New Roman" w:cs="Times New Roman"/>
                <w:sz w:val="20"/>
                <w:szCs w:val="20"/>
              </w:rPr>
            </w:pPr>
            <w:r w:rsidRPr="00660424">
              <w:rPr>
                <w:rFonts w:ascii="Times New Roman" w:hAnsi="Times New Roman" w:cs="Times New Roman"/>
                <w:sz w:val="20"/>
                <w:szCs w:val="20"/>
              </w:rPr>
              <w:t>Ежемесячное пособие на детей военнослужащих, проходящих военную службу по призыву</w:t>
            </w:r>
            <w:r w:rsidR="00777FE6" w:rsidRPr="00660424">
              <w:rPr>
                <w:rFonts w:ascii="Times New Roman" w:hAnsi="Times New Roman" w:cs="Times New Roman"/>
                <w:sz w:val="20"/>
                <w:szCs w:val="20"/>
              </w:rPr>
              <w:t xml:space="preserve"> (496-ОЗ)</w:t>
            </w:r>
          </w:p>
        </w:tc>
        <w:tc>
          <w:tcPr>
            <w:tcW w:w="4393" w:type="dxa"/>
            <w:vMerge/>
          </w:tcPr>
          <w:p w14:paraId="46557B5E" w14:textId="77777777" w:rsidR="00825937" w:rsidRPr="00660424" w:rsidRDefault="00825937" w:rsidP="00825937">
            <w:pPr>
              <w:contextualSpacing/>
              <w:rPr>
                <w:rFonts w:ascii="Times New Roman" w:hAnsi="Times New Roman" w:cs="Times New Roman"/>
                <w:sz w:val="20"/>
                <w:szCs w:val="20"/>
              </w:rPr>
            </w:pPr>
          </w:p>
        </w:tc>
        <w:tc>
          <w:tcPr>
            <w:tcW w:w="1837" w:type="dxa"/>
          </w:tcPr>
          <w:p w14:paraId="586AA821" w14:textId="474D3DF2" w:rsidR="00825937" w:rsidRPr="00660424" w:rsidRDefault="00777FE6" w:rsidP="00777FE6">
            <w:pPr>
              <w:contextualSpacing/>
              <w:jc w:val="center"/>
              <w:rPr>
                <w:rFonts w:ascii="Times New Roman" w:hAnsi="Times New Roman" w:cs="Times New Roman"/>
                <w:sz w:val="20"/>
                <w:szCs w:val="20"/>
              </w:rPr>
            </w:pPr>
            <w:r w:rsidRPr="00660424">
              <w:rPr>
                <w:rFonts w:ascii="Times New Roman" w:hAnsi="Times New Roman" w:cs="Times New Roman"/>
                <w:sz w:val="20"/>
                <w:szCs w:val="20"/>
              </w:rPr>
              <w:t>216,74 / 252,86</w:t>
            </w:r>
          </w:p>
        </w:tc>
      </w:tr>
      <w:tr w:rsidR="00825937" w:rsidRPr="00660424" w14:paraId="5284D3D0" w14:textId="77777777" w:rsidTr="00825937">
        <w:tc>
          <w:tcPr>
            <w:tcW w:w="3115" w:type="dxa"/>
          </w:tcPr>
          <w:p w14:paraId="163DA12F" w14:textId="36333A88" w:rsidR="00825937" w:rsidRPr="00660424" w:rsidRDefault="00777FE6" w:rsidP="00825937">
            <w:pPr>
              <w:contextualSpacing/>
              <w:rPr>
                <w:rFonts w:ascii="Times New Roman" w:hAnsi="Times New Roman" w:cs="Times New Roman"/>
                <w:sz w:val="20"/>
                <w:szCs w:val="20"/>
              </w:rPr>
            </w:pPr>
            <w:r w:rsidRPr="00660424">
              <w:rPr>
                <w:rFonts w:ascii="Times New Roman" w:hAnsi="Times New Roman" w:cs="Times New Roman"/>
                <w:sz w:val="20"/>
                <w:szCs w:val="20"/>
              </w:rPr>
              <w:t>Дополнительное ежемесячное пособие на второго и каждого следующего ребенка (496-ОЗ)</w:t>
            </w:r>
          </w:p>
        </w:tc>
        <w:tc>
          <w:tcPr>
            <w:tcW w:w="4393" w:type="dxa"/>
          </w:tcPr>
          <w:p w14:paraId="555D3747" w14:textId="1479288E" w:rsidR="00825937" w:rsidRPr="00660424" w:rsidRDefault="00777FE6" w:rsidP="00825937">
            <w:pPr>
              <w:contextualSpacing/>
              <w:rPr>
                <w:rFonts w:ascii="Times New Roman" w:hAnsi="Times New Roman" w:cs="Times New Roman"/>
                <w:sz w:val="20"/>
                <w:szCs w:val="20"/>
              </w:rPr>
            </w:pPr>
            <w:r w:rsidRPr="00660424">
              <w:rPr>
                <w:rFonts w:ascii="Times New Roman" w:hAnsi="Times New Roman" w:cs="Times New Roman"/>
                <w:sz w:val="20"/>
                <w:szCs w:val="20"/>
              </w:rPr>
              <w:t>Один из родителей (усыновителей, опекунов, попечителей), являющийся получателем ежемесячного пособия на ребенка в отношении двух и более детей, при наличии у такого родителя (усыновителя, опекуна, попечителя) гражданства Российской Федерации</w:t>
            </w:r>
          </w:p>
        </w:tc>
        <w:tc>
          <w:tcPr>
            <w:tcW w:w="1837" w:type="dxa"/>
          </w:tcPr>
          <w:p w14:paraId="741E8943" w14:textId="1C621C03" w:rsidR="00825937" w:rsidRPr="00660424" w:rsidRDefault="00777FE6" w:rsidP="00777FE6">
            <w:pPr>
              <w:contextualSpacing/>
              <w:jc w:val="center"/>
              <w:rPr>
                <w:rFonts w:ascii="Times New Roman" w:hAnsi="Times New Roman" w:cs="Times New Roman"/>
                <w:sz w:val="20"/>
                <w:szCs w:val="20"/>
              </w:rPr>
            </w:pPr>
            <w:r w:rsidRPr="00660424">
              <w:rPr>
                <w:rFonts w:ascii="Times New Roman" w:hAnsi="Times New Roman" w:cs="Times New Roman"/>
                <w:sz w:val="20"/>
                <w:szCs w:val="20"/>
              </w:rPr>
              <w:t>144,49 / 168,57</w:t>
            </w:r>
          </w:p>
        </w:tc>
      </w:tr>
      <w:tr w:rsidR="00777FE6" w:rsidRPr="00660424" w14:paraId="26F2A037" w14:textId="77777777" w:rsidTr="00825937">
        <w:tc>
          <w:tcPr>
            <w:tcW w:w="3115" w:type="dxa"/>
          </w:tcPr>
          <w:p w14:paraId="4CBEB1CC" w14:textId="09B4614A" w:rsidR="00777FE6" w:rsidRPr="00660424" w:rsidRDefault="00777FE6" w:rsidP="00777FE6">
            <w:pPr>
              <w:contextualSpacing/>
              <w:rPr>
                <w:rFonts w:ascii="Times New Roman" w:hAnsi="Times New Roman" w:cs="Times New Roman"/>
                <w:sz w:val="20"/>
                <w:szCs w:val="20"/>
              </w:rPr>
            </w:pPr>
            <w:r w:rsidRPr="00660424">
              <w:rPr>
                <w:rFonts w:ascii="Times New Roman" w:hAnsi="Times New Roman" w:cs="Times New Roman"/>
                <w:sz w:val="20"/>
                <w:szCs w:val="20"/>
              </w:rPr>
              <w:t>Дополнительное ежемесячное пособие на ребенка в возрасте до 3-х лет на обеспечение питанием</w:t>
            </w:r>
            <w:r w:rsidR="00456F46" w:rsidRPr="00660424">
              <w:rPr>
                <w:rFonts w:ascii="Times New Roman" w:hAnsi="Times New Roman" w:cs="Times New Roman"/>
                <w:sz w:val="20"/>
                <w:szCs w:val="20"/>
              </w:rPr>
              <w:t xml:space="preserve"> (496-ОЗ)</w:t>
            </w:r>
          </w:p>
        </w:tc>
        <w:tc>
          <w:tcPr>
            <w:tcW w:w="4393" w:type="dxa"/>
          </w:tcPr>
          <w:p w14:paraId="4AB7B3C7" w14:textId="6F8847AC" w:rsidR="00777FE6" w:rsidRPr="00660424" w:rsidRDefault="00777FE6" w:rsidP="00777FE6">
            <w:pPr>
              <w:contextualSpacing/>
              <w:rPr>
                <w:rFonts w:ascii="Times New Roman" w:hAnsi="Times New Roman" w:cs="Times New Roman"/>
                <w:sz w:val="20"/>
                <w:szCs w:val="20"/>
              </w:rPr>
            </w:pPr>
            <w:r w:rsidRPr="00660424">
              <w:rPr>
                <w:rFonts w:ascii="Times New Roman" w:hAnsi="Times New Roman" w:cs="Times New Roman"/>
                <w:sz w:val="20"/>
                <w:szCs w:val="20"/>
              </w:rPr>
              <w:t>Один из родителей (усыновителей, опекунов, попечителей), являющийся получателем ежемесячного пособия на ребенка, при наличии у такого родителя (усыновителя, опекуна, попечителя) гражданства Российской Федерации</w:t>
            </w:r>
          </w:p>
        </w:tc>
        <w:tc>
          <w:tcPr>
            <w:tcW w:w="1837" w:type="dxa"/>
          </w:tcPr>
          <w:p w14:paraId="0478BCE0" w14:textId="462F2083" w:rsidR="00777FE6" w:rsidRPr="00660424" w:rsidRDefault="00777FE6" w:rsidP="00777FE6">
            <w:pPr>
              <w:contextualSpacing/>
              <w:jc w:val="center"/>
              <w:rPr>
                <w:rFonts w:ascii="Times New Roman" w:hAnsi="Times New Roman" w:cs="Times New Roman"/>
                <w:sz w:val="20"/>
                <w:szCs w:val="20"/>
              </w:rPr>
            </w:pPr>
            <w:r w:rsidRPr="00660424">
              <w:rPr>
                <w:rFonts w:ascii="Times New Roman" w:hAnsi="Times New Roman" w:cs="Times New Roman"/>
                <w:sz w:val="20"/>
                <w:szCs w:val="20"/>
              </w:rPr>
              <w:t>363,72 / 424,33</w:t>
            </w:r>
          </w:p>
        </w:tc>
      </w:tr>
      <w:tr w:rsidR="00777FE6" w:rsidRPr="00660424" w14:paraId="4BB0BD51" w14:textId="77777777" w:rsidTr="00825937">
        <w:tc>
          <w:tcPr>
            <w:tcW w:w="3115" w:type="dxa"/>
          </w:tcPr>
          <w:p w14:paraId="44F9125B" w14:textId="68051033" w:rsidR="00777FE6" w:rsidRPr="00660424" w:rsidRDefault="00777FE6" w:rsidP="00777FE6">
            <w:pPr>
              <w:contextualSpacing/>
              <w:rPr>
                <w:rFonts w:ascii="Times New Roman" w:hAnsi="Times New Roman" w:cs="Times New Roman"/>
                <w:sz w:val="20"/>
                <w:szCs w:val="20"/>
              </w:rPr>
            </w:pPr>
            <w:r w:rsidRPr="00660424">
              <w:rPr>
                <w:rFonts w:ascii="Times New Roman" w:hAnsi="Times New Roman" w:cs="Times New Roman"/>
                <w:sz w:val="20"/>
                <w:szCs w:val="20"/>
              </w:rPr>
              <w:t>Ежемесячное пособие на ребенка, не посещающего дошкольную образовательную организацию</w:t>
            </w:r>
            <w:r w:rsidR="00456F46" w:rsidRPr="00660424">
              <w:rPr>
                <w:rFonts w:ascii="Times New Roman" w:hAnsi="Times New Roman" w:cs="Times New Roman"/>
                <w:sz w:val="20"/>
                <w:szCs w:val="20"/>
              </w:rPr>
              <w:t xml:space="preserve"> (496-ОЗ)</w:t>
            </w:r>
          </w:p>
        </w:tc>
        <w:tc>
          <w:tcPr>
            <w:tcW w:w="4393" w:type="dxa"/>
          </w:tcPr>
          <w:p w14:paraId="4F49ACC7" w14:textId="3863B658" w:rsidR="00777FE6" w:rsidRPr="00660424" w:rsidRDefault="00777FE6" w:rsidP="00F13ABD">
            <w:pPr>
              <w:contextualSpacing/>
              <w:rPr>
                <w:rFonts w:ascii="Times New Roman" w:hAnsi="Times New Roman" w:cs="Times New Roman"/>
                <w:sz w:val="20"/>
                <w:szCs w:val="20"/>
              </w:rPr>
            </w:pPr>
            <w:r w:rsidRPr="00660424">
              <w:rPr>
                <w:rFonts w:ascii="Times New Roman" w:hAnsi="Times New Roman" w:cs="Times New Roman"/>
                <w:sz w:val="20"/>
                <w:szCs w:val="20"/>
              </w:rPr>
              <w:t>Граждане Российской Федерации, имеющие место жительства (место пребывания) на территории Архангельской области;</w:t>
            </w:r>
          </w:p>
          <w:p w14:paraId="224205A0" w14:textId="62B1F0B0" w:rsidR="00777FE6" w:rsidRPr="00660424" w:rsidRDefault="00777FE6" w:rsidP="00F13ABD">
            <w:pPr>
              <w:contextualSpacing/>
              <w:rPr>
                <w:rFonts w:ascii="Times New Roman" w:hAnsi="Times New Roman" w:cs="Times New Roman"/>
                <w:sz w:val="20"/>
                <w:szCs w:val="20"/>
              </w:rPr>
            </w:pPr>
            <w:r w:rsidRPr="00660424">
              <w:rPr>
                <w:rFonts w:ascii="Times New Roman" w:hAnsi="Times New Roman" w:cs="Times New Roman"/>
                <w:sz w:val="20"/>
                <w:szCs w:val="20"/>
              </w:rPr>
              <w:t>один из родителей (усыновителей, опекунов) на каждого рожденного, усыновленного, принятого под опеку совместно проживающего с ним ребенка в возрасте от полутора до шести лет в связи с отсутствием свободных мест в дошкольных образовательных организациях и общеобразовательных организациях, реализующих в том числе образовательные программы дошкольного образования, или отсутствием таких организаций в населенном пункте, в котором проживает ребенок</w:t>
            </w:r>
          </w:p>
        </w:tc>
        <w:tc>
          <w:tcPr>
            <w:tcW w:w="1837" w:type="dxa"/>
          </w:tcPr>
          <w:p w14:paraId="59DE996C" w14:textId="3100DC2F" w:rsidR="00777FE6" w:rsidRPr="00660424" w:rsidRDefault="00777FE6" w:rsidP="00777FE6">
            <w:pPr>
              <w:contextualSpacing/>
              <w:jc w:val="center"/>
              <w:rPr>
                <w:rFonts w:ascii="Times New Roman" w:hAnsi="Times New Roman" w:cs="Times New Roman"/>
                <w:sz w:val="20"/>
                <w:szCs w:val="20"/>
              </w:rPr>
            </w:pPr>
            <w:r w:rsidRPr="00660424">
              <w:rPr>
                <w:rFonts w:ascii="Times New Roman" w:hAnsi="Times New Roman" w:cs="Times New Roman"/>
                <w:sz w:val="20"/>
                <w:szCs w:val="20"/>
              </w:rPr>
              <w:t>2 076,00</w:t>
            </w:r>
          </w:p>
        </w:tc>
      </w:tr>
      <w:tr w:rsidR="00660424" w:rsidRPr="00660424" w14:paraId="2D859C4F" w14:textId="77777777" w:rsidTr="00825937">
        <w:tc>
          <w:tcPr>
            <w:tcW w:w="3115" w:type="dxa"/>
          </w:tcPr>
          <w:p w14:paraId="67415330" w14:textId="77777777" w:rsidR="00660424" w:rsidRPr="00660424" w:rsidRDefault="00660424" w:rsidP="00660424">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 xml:space="preserve">Ежемесячная выплата </w:t>
            </w:r>
          </w:p>
          <w:p w14:paraId="15BCD6B4" w14:textId="5021454F" w:rsidR="00660424" w:rsidRPr="00660424" w:rsidRDefault="00660424" w:rsidP="00660424">
            <w:pPr>
              <w:contextualSpacing/>
              <w:rPr>
                <w:rFonts w:ascii="Times New Roman" w:hAnsi="Times New Roman" w:cs="Times New Roman"/>
                <w:sz w:val="20"/>
                <w:szCs w:val="20"/>
              </w:rPr>
            </w:pPr>
            <w:r w:rsidRPr="00660424">
              <w:rPr>
                <w:rFonts w:ascii="Times New Roman" w:hAnsi="Times New Roman" w:cs="Times New Roman"/>
                <w:sz w:val="20"/>
                <w:szCs w:val="20"/>
              </w:rPr>
              <w:t>в связи с рождением (усыновлением) первого ребенка (418-ФЗ)</w:t>
            </w:r>
          </w:p>
        </w:tc>
        <w:tc>
          <w:tcPr>
            <w:tcW w:w="4393" w:type="dxa"/>
          </w:tcPr>
          <w:p w14:paraId="0885750F" w14:textId="276CBE9E" w:rsidR="00660424" w:rsidRPr="00660424" w:rsidRDefault="00660424" w:rsidP="00660424">
            <w:pPr>
              <w:contextualSpacing/>
              <w:rPr>
                <w:rFonts w:ascii="Times New Roman" w:hAnsi="Times New Roman" w:cs="Times New Roman"/>
                <w:sz w:val="20"/>
                <w:szCs w:val="20"/>
              </w:rPr>
            </w:pPr>
            <w:r w:rsidRPr="00660424">
              <w:rPr>
                <w:rFonts w:ascii="Times New Roman" w:hAnsi="Times New Roman" w:cs="Times New Roman"/>
                <w:sz w:val="20"/>
                <w:szCs w:val="20"/>
              </w:rPr>
              <w:t>Граждане Российской Федерации, постоянно проживающие на территории Российской Федерации при рождении (усыновлении) начиная с 1 января 2018 г. первого ребенка</w:t>
            </w:r>
          </w:p>
        </w:tc>
        <w:tc>
          <w:tcPr>
            <w:tcW w:w="1837" w:type="dxa"/>
          </w:tcPr>
          <w:p w14:paraId="02E886BC" w14:textId="11D981DA" w:rsidR="00660424" w:rsidRPr="00660424" w:rsidRDefault="00660424" w:rsidP="00660424">
            <w:pPr>
              <w:contextualSpacing/>
              <w:jc w:val="center"/>
              <w:rPr>
                <w:rFonts w:ascii="Times New Roman" w:hAnsi="Times New Roman" w:cs="Times New Roman"/>
                <w:sz w:val="20"/>
                <w:szCs w:val="20"/>
              </w:rPr>
            </w:pPr>
            <w:r w:rsidRPr="00660424">
              <w:rPr>
                <w:rFonts w:ascii="Times New Roman" w:hAnsi="Times New Roman" w:cs="Times New Roman"/>
                <w:sz w:val="20"/>
                <w:szCs w:val="20"/>
              </w:rPr>
              <w:t>12 774,0</w:t>
            </w:r>
          </w:p>
        </w:tc>
        <w:bookmarkStart w:id="0" w:name="_GoBack"/>
        <w:bookmarkEnd w:id="0"/>
      </w:tr>
      <w:tr w:rsidR="00F13ABD" w:rsidRPr="00660424" w14:paraId="5AFDD214" w14:textId="77777777" w:rsidTr="00D70AE1">
        <w:tc>
          <w:tcPr>
            <w:tcW w:w="9345" w:type="dxa"/>
            <w:gridSpan w:val="3"/>
          </w:tcPr>
          <w:p w14:paraId="5916CE86" w14:textId="48EC64EE" w:rsidR="00F13ABD" w:rsidRPr="00660424" w:rsidRDefault="00F13ABD" w:rsidP="00F13ABD">
            <w:pPr>
              <w:contextualSpacing/>
              <w:jc w:val="center"/>
              <w:rPr>
                <w:rFonts w:ascii="Times New Roman" w:hAnsi="Times New Roman" w:cs="Times New Roman"/>
                <w:sz w:val="20"/>
                <w:szCs w:val="20"/>
              </w:rPr>
            </w:pPr>
            <w:r w:rsidRPr="00660424">
              <w:rPr>
                <w:rFonts w:ascii="Times New Roman" w:hAnsi="Times New Roman" w:cs="Times New Roman"/>
                <w:b/>
                <w:sz w:val="20"/>
                <w:szCs w:val="20"/>
              </w:rPr>
              <w:t>Меры социальной поддержки многодетным семьям</w:t>
            </w:r>
          </w:p>
        </w:tc>
      </w:tr>
      <w:tr w:rsidR="00F13ABD" w:rsidRPr="00660424" w14:paraId="7E6B8811" w14:textId="77777777" w:rsidTr="00825937">
        <w:tc>
          <w:tcPr>
            <w:tcW w:w="3115" w:type="dxa"/>
          </w:tcPr>
          <w:p w14:paraId="56713C94" w14:textId="254B56D6" w:rsidR="00F13ABD" w:rsidRPr="00660424" w:rsidRDefault="00F13ABD" w:rsidP="00F13ABD">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Ежемесячная денежная выплата на приобретение твердого топлива семьям, проживающим в домах, имеющих печное отопление</w:t>
            </w:r>
            <w:r w:rsidR="00456F46" w:rsidRPr="00660424">
              <w:rPr>
                <w:rFonts w:ascii="Times New Roman" w:hAnsi="Times New Roman" w:cs="Times New Roman"/>
                <w:sz w:val="20"/>
                <w:szCs w:val="20"/>
              </w:rPr>
              <w:t xml:space="preserve"> (496-ОЗ)</w:t>
            </w:r>
          </w:p>
        </w:tc>
        <w:tc>
          <w:tcPr>
            <w:tcW w:w="4393" w:type="dxa"/>
            <w:vMerge w:val="restart"/>
          </w:tcPr>
          <w:p w14:paraId="512DE882" w14:textId="74CCEC18" w:rsidR="00F13ABD" w:rsidRPr="00660424" w:rsidRDefault="00456F46" w:rsidP="00825937">
            <w:pPr>
              <w:contextualSpacing/>
              <w:rPr>
                <w:rFonts w:ascii="Times New Roman" w:hAnsi="Times New Roman" w:cs="Times New Roman"/>
                <w:sz w:val="20"/>
                <w:szCs w:val="20"/>
              </w:rPr>
            </w:pPr>
            <w:r w:rsidRPr="00660424">
              <w:rPr>
                <w:rFonts w:ascii="Times New Roman" w:hAnsi="Times New Roman" w:cs="Times New Roman"/>
                <w:sz w:val="20"/>
                <w:szCs w:val="20"/>
              </w:rPr>
              <w:t>М</w:t>
            </w:r>
            <w:r w:rsidR="00F13ABD" w:rsidRPr="00660424">
              <w:rPr>
                <w:rFonts w:ascii="Times New Roman" w:hAnsi="Times New Roman" w:cs="Times New Roman"/>
                <w:sz w:val="20"/>
                <w:szCs w:val="20"/>
              </w:rPr>
              <w:t>ногодетные семьи, проживающие на территории Архангельской области и зарегистрированные органом социальной защиты населения по месту жительства (месту пребывания) многодетной семьи</w:t>
            </w:r>
          </w:p>
        </w:tc>
        <w:tc>
          <w:tcPr>
            <w:tcW w:w="1837" w:type="dxa"/>
          </w:tcPr>
          <w:p w14:paraId="13045899" w14:textId="77777777" w:rsidR="00F13ABD" w:rsidRPr="00660424" w:rsidRDefault="00F13ABD" w:rsidP="00F13ABD">
            <w:pPr>
              <w:contextualSpacing/>
              <w:jc w:val="center"/>
              <w:rPr>
                <w:rFonts w:ascii="Times New Roman" w:hAnsi="Times New Roman" w:cs="Times New Roman"/>
                <w:sz w:val="20"/>
                <w:szCs w:val="20"/>
              </w:rPr>
            </w:pPr>
            <w:r w:rsidRPr="00660424">
              <w:rPr>
                <w:rFonts w:ascii="Times New Roman" w:hAnsi="Times New Roman" w:cs="Times New Roman"/>
                <w:sz w:val="20"/>
                <w:szCs w:val="20"/>
              </w:rPr>
              <w:t>258,46</w:t>
            </w:r>
          </w:p>
          <w:p w14:paraId="693DAEE5" w14:textId="28C7946A" w:rsidR="00F13ABD" w:rsidRPr="00660424" w:rsidRDefault="00F13ABD" w:rsidP="00F13ABD">
            <w:pPr>
              <w:contextualSpacing/>
              <w:jc w:val="center"/>
              <w:rPr>
                <w:rFonts w:ascii="Times New Roman" w:hAnsi="Times New Roman" w:cs="Times New Roman"/>
                <w:sz w:val="20"/>
                <w:szCs w:val="20"/>
              </w:rPr>
            </w:pPr>
            <w:r w:rsidRPr="00660424">
              <w:rPr>
                <w:rFonts w:ascii="Times New Roman" w:hAnsi="Times New Roman" w:cs="Times New Roman"/>
                <w:sz w:val="20"/>
                <w:szCs w:val="20"/>
              </w:rPr>
              <w:t>на семью</w:t>
            </w:r>
          </w:p>
        </w:tc>
      </w:tr>
      <w:tr w:rsidR="00F13ABD" w:rsidRPr="00660424" w14:paraId="5AA8573C" w14:textId="77777777" w:rsidTr="00825937">
        <w:tc>
          <w:tcPr>
            <w:tcW w:w="3115" w:type="dxa"/>
          </w:tcPr>
          <w:p w14:paraId="15D5AA7C" w14:textId="77777777" w:rsidR="00F13ABD" w:rsidRPr="00660424" w:rsidRDefault="00F13ABD" w:rsidP="00456F46">
            <w:pPr>
              <w:ind w:right="-111"/>
              <w:rPr>
                <w:rFonts w:ascii="Times New Roman" w:hAnsi="Times New Roman" w:cs="Times New Roman"/>
                <w:sz w:val="20"/>
                <w:szCs w:val="20"/>
              </w:rPr>
            </w:pPr>
            <w:r w:rsidRPr="00660424">
              <w:rPr>
                <w:rFonts w:ascii="Times New Roman" w:hAnsi="Times New Roman" w:cs="Times New Roman"/>
                <w:sz w:val="20"/>
                <w:szCs w:val="20"/>
              </w:rPr>
              <w:t xml:space="preserve">Ежемесячная денежная выплата на проезд для обучающихся в общеобразовательных организациях или профессиональных образовательных организациях либо образовательных организациях высшего образования в период </w:t>
            </w:r>
          </w:p>
          <w:p w14:paraId="304904AE" w14:textId="564F0F35" w:rsidR="00F13ABD" w:rsidRPr="00660424" w:rsidRDefault="00F13ABD" w:rsidP="00456F46">
            <w:pPr>
              <w:ind w:right="-253"/>
              <w:contextualSpacing/>
              <w:rPr>
                <w:rFonts w:ascii="Times New Roman" w:hAnsi="Times New Roman" w:cs="Times New Roman"/>
                <w:sz w:val="20"/>
                <w:szCs w:val="20"/>
              </w:rPr>
            </w:pPr>
            <w:r w:rsidRPr="00660424">
              <w:rPr>
                <w:rFonts w:ascii="Times New Roman" w:hAnsi="Times New Roman" w:cs="Times New Roman"/>
                <w:sz w:val="20"/>
                <w:szCs w:val="20"/>
              </w:rPr>
              <w:t>с 1 сентября по 31 мая</w:t>
            </w:r>
            <w:r w:rsidR="00456F46" w:rsidRPr="00660424">
              <w:rPr>
                <w:rFonts w:ascii="Times New Roman" w:hAnsi="Times New Roman" w:cs="Times New Roman"/>
                <w:sz w:val="20"/>
                <w:szCs w:val="20"/>
              </w:rPr>
              <w:t xml:space="preserve"> (496-ОЗ)</w:t>
            </w:r>
            <w:r w:rsidRPr="00660424">
              <w:rPr>
                <w:rFonts w:ascii="Times New Roman" w:hAnsi="Times New Roman" w:cs="Times New Roman"/>
                <w:sz w:val="20"/>
                <w:szCs w:val="20"/>
              </w:rPr>
              <w:t>:</w:t>
            </w:r>
          </w:p>
          <w:p w14:paraId="454FD129" w14:textId="22400683" w:rsidR="00F13ABD" w:rsidRPr="00660424" w:rsidRDefault="00F13ABD" w:rsidP="00456F46">
            <w:pPr>
              <w:ind w:right="-111"/>
              <w:contextualSpacing/>
              <w:rPr>
                <w:rFonts w:ascii="Times New Roman" w:hAnsi="Times New Roman" w:cs="Times New Roman"/>
                <w:sz w:val="20"/>
                <w:szCs w:val="20"/>
              </w:rPr>
            </w:pPr>
            <w:r w:rsidRPr="00660424">
              <w:rPr>
                <w:rFonts w:ascii="Times New Roman" w:hAnsi="Times New Roman" w:cs="Times New Roman"/>
                <w:sz w:val="20"/>
                <w:szCs w:val="20"/>
              </w:rPr>
              <w:lastRenderedPageBreak/>
              <w:t>— в городской местности</w:t>
            </w:r>
          </w:p>
          <w:p w14:paraId="7E4FDE32" w14:textId="3F67D5DE" w:rsidR="00F13ABD" w:rsidRPr="00660424" w:rsidRDefault="00F13ABD" w:rsidP="00456F46">
            <w:pPr>
              <w:ind w:right="-111"/>
              <w:contextualSpacing/>
              <w:rPr>
                <w:rFonts w:ascii="Times New Roman" w:hAnsi="Times New Roman" w:cs="Times New Roman"/>
                <w:sz w:val="20"/>
                <w:szCs w:val="20"/>
              </w:rPr>
            </w:pPr>
            <w:r w:rsidRPr="00660424">
              <w:rPr>
                <w:rFonts w:ascii="Times New Roman" w:hAnsi="Times New Roman" w:cs="Times New Roman"/>
                <w:sz w:val="20"/>
                <w:szCs w:val="20"/>
              </w:rPr>
              <w:t>— в сельской местности</w:t>
            </w:r>
          </w:p>
        </w:tc>
        <w:tc>
          <w:tcPr>
            <w:tcW w:w="4393" w:type="dxa"/>
            <w:vMerge/>
          </w:tcPr>
          <w:p w14:paraId="590C2544" w14:textId="77777777" w:rsidR="00F13ABD" w:rsidRPr="00660424" w:rsidRDefault="00F13ABD" w:rsidP="00F13ABD">
            <w:pPr>
              <w:contextualSpacing/>
              <w:rPr>
                <w:rFonts w:ascii="Times New Roman" w:hAnsi="Times New Roman" w:cs="Times New Roman"/>
                <w:sz w:val="20"/>
                <w:szCs w:val="20"/>
              </w:rPr>
            </w:pPr>
          </w:p>
        </w:tc>
        <w:tc>
          <w:tcPr>
            <w:tcW w:w="1837" w:type="dxa"/>
          </w:tcPr>
          <w:p w14:paraId="33A2C58D" w14:textId="77777777" w:rsidR="00F13ABD" w:rsidRPr="00660424" w:rsidRDefault="00F13ABD" w:rsidP="00F13ABD">
            <w:pPr>
              <w:contextualSpacing/>
              <w:jc w:val="center"/>
              <w:rPr>
                <w:rFonts w:ascii="Times New Roman" w:hAnsi="Times New Roman" w:cs="Times New Roman"/>
                <w:sz w:val="20"/>
                <w:szCs w:val="20"/>
              </w:rPr>
            </w:pPr>
          </w:p>
          <w:p w14:paraId="329F36B8" w14:textId="77777777" w:rsidR="00F13ABD" w:rsidRPr="00660424" w:rsidRDefault="00F13ABD" w:rsidP="00F13ABD">
            <w:pPr>
              <w:contextualSpacing/>
              <w:jc w:val="center"/>
              <w:rPr>
                <w:rFonts w:ascii="Times New Roman" w:hAnsi="Times New Roman" w:cs="Times New Roman"/>
                <w:sz w:val="20"/>
                <w:szCs w:val="20"/>
              </w:rPr>
            </w:pPr>
          </w:p>
          <w:p w14:paraId="0ADDA2D9" w14:textId="77777777" w:rsidR="00F13ABD" w:rsidRPr="00660424" w:rsidRDefault="00F13ABD" w:rsidP="00F13ABD">
            <w:pPr>
              <w:contextualSpacing/>
              <w:jc w:val="center"/>
              <w:rPr>
                <w:rFonts w:ascii="Times New Roman" w:hAnsi="Times New Roman" w:cs="Times New Roman"/>
                <w:sz w:val="20"/>
                <w:szCs w:val="20"/>
              </w:rPr>
            </w:pPr>
          </w:p>
          <w:p w14:paraId="3709D728" w14:textId="77777777" w:rsidR="00F13ABD" w:rsidRPr="00660424" w:rsidRDefault="00F13ABD" w:rsidP="00F13ABD">
            <w:pPr>
              <w:contextualSpacing/>
              <w:jc w:val="center"/>
              <w:rPr>
                <w:rFonts w:ascii="Times New Roman" w:hAnsi="Times New Roman" w:cs="Times New Roman"/>
                <w:sz w:val="20"/>
                <w:szCs w:val="20"/>
              </w:rPr>
            </w:pPr>
          </w:p>
          <w:p w14:paraId="20449784" w14:textId="77777777" w:rsidR="00F13ABD" w:rsidRPr="00660424" w:rsidRDefault="00F13ABD" w:rsidP="00F13ABD">
            <w:pPr>
              <w:contextualSpacing/>
              <w:jc w:val="center"/>
              <w:rPr>
                <w:rFonts w:ascii="Times New Roman" w:hAnsi="Times New Roman" w:cs="Times New Roman"/>
                <w:sz w:val="20"/>
                <w:szCs w:val="20"/>
              </w:rPr>
            </w:pPr>
          </w:p>
          <w:p w14:paraId="6A0E90CE" w14:textId="77777777" w:rsidR="00F13ABD" w:rsidRPr="00660424" w:rsidRDefault="00F13ABD" w:rsidP="00F13ABD">
            <w:pPr>
              <w:contextualSpacing/>
              <w:jc w:val="center"/>
              <w:rPr>
                <w:rFonts w:ascii="Times New Roman" w:hAnsi="Times New Roman" w:cs="Times New Roman"/>
                <w:sz w:val="20"/>
                <w:szCs w:val="20"/>
              </w:rPr>
            </w:pPr>
          </w:p>
          <w:p w14:paraId="6EBB6AA3" w14:textId="77777777" w:rsidR="00F13ABD" w:rsidRPr="00660424" w:rsidRDefault="00F13ABD" w:rsidP="00F13ABD">
            <w:pPr>
              <w:contextualSpacing/>
              <w:jc w:val="center"/>
              <w:rPr>
                <w:rFonts w:ascii="Times New Roman" w:hAnsi="Times New Roman" w:cs="Times New Roman"/>
                <w:sz w:val="20"/>
                <w:szCs w:val="20"/>
              </w:rPr>
            </w:pPr>
          </w:p>
          <w:p w14:paraId="6AB0492A" w14:textId="77777777" w:rsidR="00F13ABD" w:rsidRPr="00660424" w:rsidRDefault="00F13ABD" w:rsidP="00F13ABD">
            <w:pPr>
              <w:contextualSpacing/>
              <w:jc w:val="center"/>
              <w:rPr>
                <w:rFonts w:ascii="Times New Roman" w:hAnsi="Times New Roman" w:cs="Times New Roman"/>
                <w:sz w:val="20"/>
                <w:szCs w:val="20"/>
              </w:rPr>
            </w:pPr>
          </w:p>
          <w:p w14:paraId="2D384B92" w14:textId="77777777" w:rsidR="00F13ABD" w:rsidRPr="00660424" w:rsidRDefault="00F13ABD" w:rsidP="00F13ABD">
            <w:pPr>
              <w:contextualSpacing/>
              <w:jc w:val="center"/>
              <w:rPr>
                <w:rFonts w:ascii="Times New Roman" w:hAnsi="Times New Roman" w:cs="Times New Roman"/>
                <w:sz w:val="20"/>
                <w:szCs w:val="20"/>
              </w:rPr>
            </w:pPr>
          </w:p>
          <w:p w14:paraId="21113EEF" w14:textId="2DA822F4" w:rsidR="00F13ABD" w:rsidRPr="00660424" w:rsidRDefault="00F13ABD" w:rsidP="00F13ABD">
            <w:pPr>
              <w:contextualSpacing/>
              <w:jc w:val="center"/>
              <w:rPr>
                <w:rFonts w:ascii="Times New Roman" w:hAnsi="Times New Roman" w:cs="Times New Roman"/>
                <w:sz w:val="20"/>
                <w:szCs w:val="20"/>
              </w:rPr>
            </w:pPr>
          </w:p>
          <w:p w14:paraId="655F637C" w14:textId="77777777" w:rsidR="00F13ABD" w:rsidRPr="00660424" w:rsidRDefault="00F13ABD" w:rsidP="00F13ABD">
            <w:pPr>
              <w:contextualSpacing/>
              <w:jc w:val="center"/>
              <w:rPr>
                <w:rFonts w:ascii="Times New Roman" w:hAnsi="Times New Roman" w:cs="Times New Roman"/>
                <w:sz w:val="20"/>
                <w:szCs w:val="20"/>
              </w:rPr>
            </w:pPr>
            <w:r w:rsidRPr="00660424">
              <w:rPr>
                <w:rFonts w:ascii="Times New Roman" w:hAnsi="Times New Roman" w:cs="Times New Roman"/>
                <w:sz w:val="20"/>
                <w:szCs w:val="20"/>
              </w:rPr>
              <w:lastRenderedPageBreak/>
              <w:t>241,85</w:t>
            </w:r>
          </w:p>
          <w:p w14:paraId="41FE7A58" w14:textId="17788429" w:rsidR="00F13ABD" w:rsidRPr="00660424" w:rsidRDefault="00F13ABD" w:rsidP="00F13ABD">
            <w:pPr>
              <w:contextualSpacing/>
              <w:jc w:val="center"/>
              <w:rPr>
                <w:rFonts w:ascii="Times New Roman" w:hAnsi="Times New Roman" w:cs="Times New Roman"/>
                <w:sz w:val="20"/>
                <w:szCs w:val="20"/>
              </w:rPr>
            </w:pPr>
            <w:r w:rsidRPr="00660424">
              <w:rPr>
                <w:rFonts w:ascii="Times New Roman" w:hAnsi="Times New Roman" w:cs="Times New Roman"/>
                <w:sz w:val="20"/>
                <w:szCs w:val="20"/>
              </w:rPr>
              <w:t>303,10</w:t>
            </w:r>
          </w:p>
        </w:tc>
      </w:tr>
      <w:tr w:rsidR="00F13ABD" w:rsidRPr="00660424" w14:paraId="15C43A30" w14:textId="77777777" w:rsidTr="00825937">
        <w:tc>
          <w:tcPr>
            <w:tcW w:w="3115" w:type="dxa"/>
          </w:tcPr>
          <w:p w14:paraId="43799375" w14:textId="77777777" w:rsidR="00F13ABD" w:rsidRPr="00660424" w:rsidRDefault="00F13ABD" w:rsidP="00F13ABD">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lastRenderedPageBreak/>
              <w:t xml:space="preserve">Ежемесячная денежная выплата на питание ребенка, обучающегося в общеобразовательной организации или профессиональной образовательной организации либо образовательной организации высшего образования, в период </w:t>
            </w:r>
          </w:p>
          <w:p w14:paraId="07278DC4" w14:textId="4E35CCC5" w:rsidR="00F13ABD" w:rsidRPr="00660424" w:rsidRDefault="00F13ABD" w:rsidP="00F13ABD">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с 1 сентября по 31 мая</w:t>
            </w:r>
            <w:r w:rsidR="00456F46" w:rsidRPr="00660424">
              <w:rPr>
                <w:rFonts w:ascii="Times New Roman" w:hAnsi="Times New Roman" w:cs="Times New Roman"/>
                <w:sz w:val="20"/>
                <w:szCs w:val="20"/>
              </w:rPr>
              <w:t xml:space="preserve"> (496-ОЗ)</w:t>
            </w:r>
          </w:p>
        </w:tc>
        <w:tc>
          <w:tcPr>
            <w:tcW w:w="4393" w:type="dxa"/>
            <w:vMerge/>
          </w:tcPr>
          <w:p w14:paraId="13763A13" w14:textId="77777777" w:rsidR="00F13ABD" w:rsidRPr="00660424" w:rsidRDefault="00F13ABD" w:rsidP="00F13ABD">
            <w:pPr>
              <w:contextualSpacing/>
              <w:rPr>
                <w:rFonts w:ascii="Times New Roman" w:hAnsi="Times New Roman" w:cs="Times New Roman"/>
                <w:sz w:val="20"/>
                <w:szCs w:val="20"/>
              </w:rPr>
            </w:pPr>
          </w:p>
        </w:tc>
        <w:tc>
          <w:tcPr>
            <w:tcW w:w="1837" w:type="dxa"/>
          </w:tcPr>
          <w:p w14:paraId="399EA246" w14:textId="0784CD49" w:rsidR="00F13ABD" w:rsidRPr="00660424" w:rsidRDefault="00F13ABD" w:rsidP="00F13ABD">
            <w:pPr>
              <w:contextualSpacing/>
              <w:jc w:val="center"/>
              <w:rPr>
                <w:rFonts w:ascii="Times New Roman" w:hAnsi="Times New Roman" w:cs="Times New Roman"/>
                <w:sz w:val="20"/>
                <w:szCs w:val="20"/>
              </w:rPr>
            </w:pPr>
            <w:r w:rsidRPr="00660424">
              <w:rPr>
                <w:rFonts w:ascii="Times New Roman" w:hAnsi="Times New Roman" w:cs="Times New Roman"/>
                <w:sz w:val="20"/>
                <w:szCs w:val="20"/>
              </w:rPr>
              <w:t>456,72</w:t>
            </w:r>
          </w:p>
        </w:tc>
      </w:tr>
      <w:tr w:rsidR="00F13ABD" w:rsidRPr="00660424" w14:paraId="2D3767F1" w14:textId="77777777" w:rsidTr="00825937">
        <w:tc>
          <w:tcPr>
            <w:tcW w:w="3115" w:type="dxa"/>
          </w:tcPr>
          <w:p w14:paraId="23F9065A" w14:textId="00FD8A2C" w:rsidR="00F13ABD" w:rsidRPr="00660424" w:rsidRDefault="00F13ABD" w:rsidP="00F13ABD">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Ежегодная денежная выплата на приобретение одежды для ребенка, обучающегося в общеобразовательной организации или профессиональной образовательной организации либо образовательной организации высшего образования</w:t>
            </w:r>
            <w:r w:rsidR="00456F46" w:rsidRPr="00660424">
              <w:rPr>
                <w:rFonts w:ascii="Times New Roman" w:hAnsi="Times New Roman" w:cs="Times New Roman"/>
                <w:sz w:val="20"/>
                <w:szCs w:val="20"/>
              </w:rPr>
              <w:t xml:space="preserve"> (496-ОЗ)</w:t>
            </w:r>
          </w:p>
        </w:tc>
        <w:tc>
          <w:tcPr>
            <w:tcW w:w="4393" w:type="dxa"/>
            <w:vMerge/>
          </w:tcPr>
          <w:p w14:paraId="2375660A" w14:textId="77777777" w:rsidR="00F13ABD" w:rsidRPr="00660424" w:rsidRDefault="00F13ABD" w:rsidP="00F13ABD">
            <w:pPr>
              <w:contextualSpacing/>
              <w:rPr>
                <w:rFonts w:ascii="Times New Roman" w:hAnsi="Times New Roman" w:cs="Times New Roman"/>
                <w:sz w:val="20"/>
                <w:szCs w:val="20"/>
              </w:rPr>
            </w:pPr>
          </w:p>
        </w:tc>
        <w:tc>
          <w:tcPr>
            <w:tcW w:w="1837" w:type="dxa"/>
          </w:tcPr>
          <w:p w14:paraId="69D86213" w14:textId="0B079661" w:rsidR="00F13ABD" w:rsidRPr="00660424" w:rsidRDefault="00F13ABD" w:rsidP="00F13ABD">
            <w:pPr>
              <w:contextualSpacing/>
              <w:jc w:val="center"/>
              <w:rPr>
                <w:rFonts w:ascii="Times New Roman" w:hAnsi="Times New Roman" w:cs="Times New Roman"/>
                <w:sz w:val="20"/>
                <w:szCs w:val="20"/>
              </w:rPr>
            </w:pPr>
            <w:r w:rsidRPr="00660424">
              <w:rPr>
                <w:rFonts w:ascii="Times New Roman" w:hAnsi="Times New Roman" w:cs="Times New Roman"/>
                <w:sz w:val="20"/>
                <w:szCs w:val="20"/>
              </w:rPr>
              <w:t>2 002,30</w:t>
            </w:r>
          </w:p>
        </w:tc>
      </w:tr>
      <w:tr w:rsidR="00F13ABD" w:rsidRPr="00660424" w14:paraId="772BCAD5" w14:textId="77777777" w:rsidTr="00825937">
        <w:tc>
          <w:tcPr>
            <w:tcW w:w="3115" w:type="dxa"/>
          </w:tcPr>
          <w:p w14:paraId="6CDC757F" w14:textId="0989A48D" w:rsidR="00F13ABD" w:rsidRPr="00660424" w:rsidRDefault="00F13ABD" w:rsidP="00F13ABD">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 xml:space="preserve">Компенсация части платы, взимаемой с родителей (усыновителей) за содержание ребенка (присмотр и уход за ребенком) в государственных </w:t>
            </w:r>
          </w:p>
          <w:p w14:paraId="60946931" w14:textId="77777777" w:rsidR="00F13ABD" w:rsidRPr="00660424" w:rsidRDefault="00F13ABD" w:rsidP="00F13ABD">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 xml:space="preserve">и муниципальных образовательных организациях, реализующих в соответствии </w:t>
            </w:r>
          </w:p>
          <w:p w14:paraId="419B57C0" w14:textId="6F2622CB" w:rsidR="00F13ABD" w:rsidRPr="00660424" w:rsidRDefault="00F13ABD" w:rsidP="00F13ABD">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 xml:space="preserve">с законодательством </w:t>
            </w:r>
            <w:r w:rsidR="00660424">
              <w:rPr>
                <w:rFonts w:ascii="Times New Roman" w:hAnsi="Times New Roman" w:cs="Times New Roman"/>
                <w:sz w:val="20"/>
                <w:szCs w:val="20"/>
              </w:rPr>
              <w:t>РФ</w:t>
            </w:r>
            <w:r w:rsidRPr="00660424">
              <w:rPr>
                <w:rFonts w:ascii="Times New Roman" w:hAnsi="Times New Roman" w:cs="Times New Roman"/>
                <w:sz w:val="20"/>
                <w:szCs w:val="20"/>
              </w:rPr>
              <w:t xml:space="preserve"> основную общеобразовательную программу дошкольного образования</w:t>
            </w:r>
            <w:r w:rsidR="00456F46" w:rsidRPr="00660424">
              <w:rPr>
                <w:rFonts w:ascii="Times New Roman" w:hAnsi="Times New Roman" w:cs="Times New Roman"/>
                <w:sz w:val="20"/>
                <w:szCs w:val="20"/>
              </w:rPr>
              <w:t xml:space="preserve"> (496-ОЗ)</w:t>
            </w:r>
          </w:p>
        </w:tc>
        <w:tc>
          <w:tcPr>
            <w:tcW w:w="4393" w:type="dxa"/>
            <w:vMerge/>
          </w:tcPr>
          <w:p w14:paraId="7F823A5C" w14:textId="77777777" w:rsidR="00F13ABD" w:rsidRPr="00660424" w:rsidRDefault="00F13ABD" w:rsidP="00F13ABD">
            <w:pPr>
              <w:contextualSpacing/>
              <w:rPr>
                <w:rFonts w:ascii="Times New Roman" w:hAnsi="Times New Roman" w:cs="Times New Roman"/>
                <w:sz w:val="20"/>
                <w:szCs w:val="20"/>
              </w:rPr>
            </w:pPr>
          </w:p>
        </w:tc>
        <w:tc>
          <w:tcPr>
            <w:tcW w:w="1837" w:type="dxa"/>
          </w:tcPr>
          <w:p w14:paraId="4205E4EA" w14:textId="793E67EB" w:rsidR="00F13ABD" w:rsidRPr="00660424" w:rsidRDefault="00F13ABD" w:rsidP="00F13ABD">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расчет осуществляется в индивидуальном порядке</w:t>
            </w:r>
          </w:p>
        </w:tc>
      </w:tr>
      <w:tr w:rsidR="00B170A7" w:rsidRPr="00660424" w14:paraId="2587DBAE" w14:textId="77777777" w:rsidTr="00825937">
        <w:tc>
          <w:tcPr>
            <w:tcW w:w="3115" w:type="dxa"/>
          </w:tcPr>
          <w:p w14:paraId="661147CF" w14:textId="37BDB5FE" w:rsidR="00B170A7" w:rsidRPr="00660424" w:rsidRDefault="00B170A7" w:rsidP="00F13ABD">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Компенсация расходов на оплату коммунальных услуг в размере 30 процентов платы за коммунальные услуги</w:t>
            </w:r>
            <w:r w:rsidR="00456F46" w:rsidRPr="00660424">
              <w:rPr>
                <w:rFonts w:ascii="Times New Roman" w:hAnsi="Times New Roman" w:cs="Times New Roman"/>
                <w:sz w:val="20"/>
                <w:szCs w:val="20"/>
              </w:rPr>
              <w:t xml:space="preserve"> (496-ОЗ)</w:t>
            </w:r>
          </w:p>
        </w:tc>
        <w:tc>
          <w:tcPr>
            <w:tcW w:w="4393" w:type="dxa"/>
            <w:vMerge w:val="restart"/>
          </w:tcPr>
          <w:p w14:paraId="3FFCC8E9" w14:textId="77777777" w:rsidR="00B170A7" w:rsidRPr="00660424" w:rsidRDefault="00B170A7" w:rsidP="00F13ABD">
            <w:pPr>
              <w:contextualSpacing/>
              <w:rPr>
                <w:rFonts w:ascii="Times New Roman" w:hAnsi="Times New Roman" w:cs="Times New Roman"/>
                <w:sz w:val="20"/>
                <w:szCs w:val="20"/>
              </w:rPr>
            </w:pPr>
          </w:p>
        </w:tc>
        <w:tc>
          <w:tcPr>
            <w:tcW w:w="1837" w:type="dxa"/>
          </w:tcPr>
          <w:p w14:paraId="5FB45E05" w14:textId="2A738403" w:rsidR="00B170A7" w:rsidRPr="00660424" w:rsidRDefault="00B170A7" w:rsidP="00B170A7">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расчет осуществляется в индивидуальном порядке</w:t>
            </w:r>
          </w:p>
        </w:tc>
      </w:tr>
      <w:tr w:rsidR="00B170A7" w:rsidRPr="00660424" w14:paraId="1A3F02DC" w14:textId="77777777" w:rsidTr="00825937">
        <w:tc>
          <w:tcPr>
            <w:tcW w:w="3115" w:type="dxa"/>
          </w:tcPr>
          <w:p w14:paraId="2149A7CB" w14:textId="77777777" w:rsidR="00B170A7" w:rsidRPr="00660424" w:rsidRDefault="00B170A7" w:rsidP="00B170A7">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Компенсация расходов, связанных с оплатой коммунальной услуги по обращению с твердыми коммунальными отходами</w:t>
            </w:r>
          </w:p>
          <w:p w14:paraId="21B6E4F9" w14:textId="77777777" w:rsidR="00B170A7" w:rsidRPr="00660424" w:rsidRDefault="00B170A7" w:rsidP="00B170A7">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(50 процентов платы за коммунальную услугу - каждому родителю (усыновителю), первому и второму ребенку в многодетной семье;</w:t>
            </w:r>
          </w:p>
          <w:p w14:paraId="68037155" w14:textId="03FBA815" w:rsidR="00B170A7" w:rsidRPr="00660424" w:rsidRDefault="00B170A7" w:rsidP="00B170A7">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100 процентов платы за коммунальную услугу - третьему и каждому последующему ребенку в многодетной семье)</w:t>
            </w:r>
            <w:r w:rsidR="00456F46" w:rsidRPr="00660424">
              <w:rPr>
                <w:rFonts w:ascii="Times New Roman" w:hAnsi="Times New Roman" w:cs="Times New Roman"/>
                <w:sz w:val="20"/>
                <w:szCs w:val="20"/>
              </w:rPr>
              <w:t xml:space="preserve"> (496-ОЗ)</w:t>
            </w:r>
          </w:p>
        </w:tc>
        <w:tc>
          <w:tcPr>
            <w:tcW w:w="4393" w:type="dxa"/>
            <w:vMerge/>
          </w:tcPr>
          <w:p w14:paraId="671FC2E3" w14:textId="77777777" w:rsidR="00B170A7" w:rsidRPr="00660424" w:rsidRDefault="00B170A7" w:rsidP="00B170A7">
            <w:pPr>
              <w:contextualSpacing/>
              <w:rPr>
                <w:rFonts w:ascii="Times New Roman" w:hAnsi="Times New Roman" w:cs="Times New Roman"/>
                <w:sz w:val="20"/>
                <w:szCs w:val="20"/>
              </w:rPr>
            </w:pPr>
          </w:p>
        </w:tc>
        <w:tc>
          <w:tcPr>
            <w:tcW w:w="1837" w:type="dxa"/>
          </w:tcPr>
          <w:p w14:paraId="488465B7" w14:textId="0187DB3B" w:rsidR="00B170A7" w:rsidRPr="00660424" w:rsidRDefault="00B170A7" w:rsidP="00B170A7">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расчет осуществляется в индивидуальном порядке</w:t>
            </w:r>
          </w:p>
        </w:tc>
      </w:tr>
      <w:tr w:rsidR="00B170A7" w:rsidRPr="00660424" w14:paraId="2342A557" w14:textId="77777777" w:rsidTr="00825937">
        <w:tc>
          <w:tcPr>
            <w:tcW w:w="3115" w:type="dxa"/>
          </w:tcPr>
          <w:p w14:paraId="7E5D828B" w14:textId="0D42FF03" w:rsidR="00B170A7" w:rsidRPr="00660424" w:rsidRDefault="00B170A7" w:rsidP="00B170A7">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Региональный материнский (семейный) капитал</w:t>
            </w:r>
            <w:r w:rsidR="00456F46" w:rsidRPr="00660424">
              <w:rPr>
                <w:rFonts w:ascii="Times New Roman" w:hAnsi="Times New Roman" w:cs="Times New Roman"/>
                <w:sz w:val="20"/>
                <w:szCs w:val="20"/>
              </w:rPr>
              <w:t xml:space="preserve"> (496-ОЗ)</w:t>
            </w:r>
          </w:p>
        </w:tc>
        <w:tc>
          <w:tcPr>
            <w:tcW w:w="4393" w:type="dxa"/>
          </w:tcPr>
          <w:p w14:paraId="10618609" w14:textId="2706D9B1" w:rsidR="00B170A7" w:rsidRPr="00660424" w:rsidRDefault="00B170A7" w:rsidP="00B170A7">
            <w:pPr>
              <w:contextualSpacing/>
              <w:rPr>
                <w:rFonts w:ascii="Times New Roman" w:hAnsi="Times New Roman" w:cs="Times New Roman"/>
                <w:sz w:val="20"/>
                <w:szCs w:val="20"/>
              </w:rPr>
            </w:pPr>
            <w:r w:rsidRPr="00660424">
              <w:rPr>
                <w:rFonts w:ascii="Times New Roman" w:hAnsi="Times New Roman" w:cs="Times New Roman"/>
                <w:sz w:val="20"/>
                <w:szCs w:val="20"/>
              </w:rPr>
              <w:t>Один из родителей (усыновителей) по их выбору, единственный родитель (усыновитель), родивший (усыновивший) третьего ребенка или последующих детей начиная с 1 января 2012 года;</w:t>
            </w:r>
          </w:p>
          <w:p w14:paraId="04B61AFA" w14:textId="77777777" w:rsidR="00B170A7" w:rsidRPr="00660424" w:rsidRDefault="00B170A7" w:rsidP="00B170A7">
            <w:pPr>
              <w:contextualSpacing/>
              <w:rPr>
                <w:rFonts w:ascii="Times New Roman" w:hAnsi="Times New Roman" w:cs="Times New Roman"/>
                <w:sz w:val="20"/>
                <w:szCs w:val="20"/>
              </w:rPr>
            </w:pPr>
            <w:r w:rsidRPr="00660424">
              <w:rPr>
                <w:rFonts w:ascii="Times New Roman" w:hAnsi="Times New Roman" w:cs="Times New Roman"/>
                <w:sz w:val="20"/>
                <w:szCs w:val="20"/>
              </w:rPr>
              <w:t>один из приемных родителей по их выбору, приемный родитель, принявший на воспитание в семью третьего ребенка или последующих детей начиная с 1 января 2014 года</w:t>
            </w:r>
            <w:r w:rsidR="00DC36A9" w:rsidRPr="00660424">
              <w:rPr>
                <w:rFonts w:ascii="Times New Roman" w:hAnsi="Times New Roman" w:cs="Times New Roman"/>
                <w:sz w:val="20"/>
                <w:szCs w:val="20"/>
              </w:rPr>
              <w:t>.</w:t>
            </w:r>
          </w:p>
          <w:p w14:paraId="6465F96B" w14:textId="77AE8D4E" w:rsidR="00DC36A9" w:rsidRPr="00660424" w:rsidRDefault="00DC36A9" w:rsidP="00DC36A9">
            <w:pPr>
              <w:contextualSpacing/>
              <w:rPr>
                <w:rFonts w:ascii="Times New Roman" w:hAnsi="Times New Roman" w:cs="Times New Roman"/>
                <w:sz w:val="20"/>
                <w:szCs w:val="20"/>
              </w:rPr>
            </w:pPr>
            <w:r w:rsidRPr="00660424">
              <w:rPr>
                <w:rFonts w:ascii="Times New Roman" w:hAnsi="Times New Roman" w:cs="Times New Roman"/>
                <w:sz w:val="20"/>
                <w:szCs w:val="20"/>
              </w:rPr>
              <w:lastRenderedPageBreak/>
              <w:t>Выплата маткапитала в новом размере осуществляется при рождении (усыновлении) ребенка с 01.01.2020.</w:t>
            </w:r>
          </w:p>
        </w:tc>
        <w:tc>
          <w:tcPr>
            <w:tcW w:w="1837" w:type="dxa"/>
          </w:tcPr>
          <w:p w14:paraId="72B090F7" w14:textId="77777777" w:rsidR="00B170A7" w:rsidRDefault="00B170A7" w:rsidP="00DC36A9">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lastRenderedPageBreak/>
              <w:t>105 000,00</w:t>
            </w:r>
          </w:p>
          <w:p w14:paraId="371E5F81" w14:textId="368BC40D" w:rsidR="00660424" w:rsidRPr="00660424" w:rsidRDefault="00660424" w:rsidP="00DC36A9">
            <w:pPr>
              <w:ind w:left="-105" w:right="-113"/>
              <w:contextualSpacing/>
              <w:jc w:val="center"/>
              <w:rPr>
                <w:rFonts w:ascii="Times New Roman" w:hAnsi="Times New Roman" w:cs="Times New Roman"/>
                <w:sz w:val="20"/>
                <w:szCs w:val="20"/>
              </w:rPr>
            </w:pPr>
            <w:r>
              <w:rPr>
                <w:rFonts w:ascii="Times New Roman" w:hAnsi="Times New Roman" w:cs="Times New Roman"/>
                <w:sz w:val="20"/>
                <w:szCs w:val="20"/>
              </w:rPr>
              <w:t>(до 01.01.2020 – 50 000,00)</w:t>
            </w:r>
          </w:p>
        </w:tc>
      </w:tr>
      <w:tr w:rsidR="00B170A7" w:rsidRPr="00660424" w14:paraId="6A1BFEC4" w14:textId="77777777" w:rsidTr="00825937">
        <w:tc>
          <w:tcPr>
            <w:tcW w:w="3115" w:type="dxa"/>
          </w:tcPr>
          <w:p w14:paraId="4ECDCD67" w14:textId="5E3DBFE6" w:rsidR="00B170A7" w:rsidRPr="00660424" w:rsidRDefault="00DC36A9" w:rsidP="00DC36A9">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Единовременная денежная выплата на приобретение инвентаря</w:t>
            </w:r>
            <w:r w:rsidR="00456F46" w:rsidRPr="00660424">
              <w:rPr>
                <w:rFonts w:ascii="Times New Roman" w:hAnsi="Times New Roman" w:cs="Times New Roman"/>
                <w:sz w:val="20"/>
                <w:szCs w:val="20"/>
              </w:rPr>
              <w:t xml:space="preserve"> (496-ОЗ)</w:t>
            </w:r>
          </w:p>
        </w:tc>
        <w:tc>
          <w:tcPr>
            <w:tcW w:w="4393" w:type="dxa"/>
          </w:tcPr>
          <w:p w14:paraId="06F6B1DA" w14:textId="0812EA68" w:rsidR="00DC36A9" w:rsidRPr="00660424" w:rsidRDefault="00DC36A9" w:rsidP="00DC36A9">
            <w:pPr>
              <w:contextualSpacing/>
              <w:rPr>
                <w:rFonts w:ascii="Times New Roman" w:hAnsi="Times New Roman" w:cs="Times New Roman"/>
                <w:sz w:val="20"/>
                <w:szCs w:val="20"/>
              </w:rPr>
            </w:pPr>
            <w:r w:rsidRPr="00660424">
              <w:rPr>
                <w:rFonts w:ascii="Times New Roman" w:hAnsi="Times New Roman" w:cs="Times New Roman"/>
                <w:sz w:val="20"/>
                <w:szCs w:val="20"/>
              </w:rPr>
              <w:t>Один из родителей (усыновителей) по их выбору, единственный родитель (усыновитель), родивший (усыновивший) третьего ребенка или последующих детей начиная с 1 сентября 2012 года;</w:t>
            </w:r>
          </w:p>
          <w:p w14:paraId="484DB73E" w14:textId="5B5FD990" w:rsidR="00B170A7" w:rsidRPr="00660424" w:rsidRDefault="00DC36A9" w:rsidP="00DC36A9">
            <w:pPr>
              <w:contextualSpacing/>
              <w:rPr>
                <w:rFonts w:ascii="Times New Roman" w:hAnsi="Times New Roman" w:cs="Times New Roman"/>
                <w:sz w:val="20"/>
                <w:szCs w:val="20"/>
              </w:rPr>
            </w:pPr>
            <w:r w:rsidRPr="00660424">
              <w:rPr>
                <w:rFonts w:ascii="Times New Roman" w:hAnsi="Times New Roman" w:cs="Times New Roman"/>
                <w:sz w:val="20"/>
                <w:szCs w:val="20"/>
              </w:rPr>
              <w:t>один из приемных родителей по их выбору, приемный родитель, принявший на воспитание в семью третьего ребенка или последующих детей начиная с 1 января  2014 года</w:t>
            </w:r>
          </w:p>
        </w:tc>
        <w:tc>
          <w:tcPr>
            <w:tcW w:w="1837" w:type="dxa"/>
          </w:tcPr>
          <w:p w14:paraId="687BA2A8" w14:textId="0BE0085E" w:rsidR="00B170A7" w:rsidRPr="00660424" w:rsidRDefault="00DC36A9" w:rsidP="00DC36A9">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31 140,0</w:t>
            </w:r>
          </w:p>
        </w:tc>
      </w:tr>
      <w:tr w:rsidR="00DC36A9" w:rsidRPr="00660424" w14:paraId="40A049FC" w14:textId="77777777" w:rsidTr="00825937">
        <w:tc>
          <w:tcPr>
            <w:tcW w:w="3115" w:type="dxa"/>
          </w:tcPr>
          <w:p w14:paraId="4F098915" w14:textId="49B24AE2" w:rsidR="00DC36A9" w:rsidRPr="00660424" w:rsidRDefault="00DC36A9" w:rsidP="00E43295">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Субсидия семье, воспитывающей шесть и более детей, на приобретение механических транспортных средств</w:t>
            </w:r>
            <w:r w:rsidR="00456F46" w:rsidRPr="00660424">
              <w:rPr>
                <w:rFonts w:ascii="Times New Roman" w:hAnsi="Times New Roman" w:cs="Times New Roman"/>
                <w:sz w:val="20"/>
                <w:szCs w:val="20"/>
              </w:rPr>
              <w:t xml:space="preserve"> (496-ОЗ)</w:t>
            </w:r>
          </w:p>
        </w:tc>
        <w:tc>
          <w:tcPr>
            <w:tcW w:w="4393" w:type="dxa"/>
          </w:tcPr>
          <w:p w14:paraId="3BDCC957" w14:textId="46E94390" w:rsidR="00DC36A9" w:rsidRPr="00660424" w:rsidRDefault="00456F46" w:rsidP="00DC36A9">
            <w:pPr>
              <w:contextualSpacing/>
              <w:rPr>
                <w:rFonts w:ascii="Times New Roman" w:hAnsi="Times New Roman" w:cs="Times New Roman"/>
                <w:sz w:val="20"/>
                <w:szCs w:val="20"/>
              </w:rPr>
            </w:pPr>
            <w:r w:rsidRPr="00660424">
              <w:rPr>
                <w:rFonts w:ascii="Times New Roman" w:hAnsi="Times New Roman" w:cs="Times New Roman"/>
                <w:sz w:val="20"/>
                <w:szCs w:val="20"/>
              </w:rPr>
              <w:t>М</w:t>
            </w:r>
            <w:r w:rsidR="00DC36A9" w:rsidRPr="00660424">
              <w:rPr>
                <w:rFonts w:ascii="Times New Roman" w:hAnsi="Times New Roman" w:cs="Times New Roman"/>
                <w:sz w:val="20"/>
                <w:szCs w:val="20"/>
              </w:rPr>
              <w:t>ногодетная семья, воспитывающая шесть и более детей, проживающая на территории Архангельской области, зарегистрированная отделением социальной защиты населения  по месту жительства (месту пребывания) и награжденная специальным дипломом Признательность» и (или) знаком отличия «Материнская слава»</w:t>
            </w:r>
          </w:p>
        </w:tc>
        <w:tc>
          <w:tcPr>
            <w:tcW w:w="1837" w:type="dxa"/>
          </w:tcPr>
          <w:p w14:paraId="77717E3A" w14:textId="77777777" w:rsidR="00DC36A9" w:rsidRPr="00660424" w:rsidRDefault="00DC36A9" w:rsidP="00DC36A9">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не более</w:t>
            </w:r>
          </w:p>
          <w:p w14:paraId="2024D8DD" w14:textId="58048030" w:rsidR="00DC36A9" w:rsidRPr="00660424" w:rsidRDefault="00DC36A9" w:rsidP="00DC36A9">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1 038 000,0</w:t>
            </w:r>
          </w:p>
        </w:tc>
      </w:tr>
      <w:tr w:rsidR="00DC36A9" w:rsidRPr="00660424" w14:paraId="0DA1BA4A" w14:textId="77777777" w:rsidTr="00825937">
        <w:tc>
          <w:tcPr>
            <w:tcW w:w="3115" w:type="dxa"/>
          </w:tcPr>
          <w:p w14:paraId="26BA52A2" w14:textId="18DB80D4" w:rsidR="00DC36A9" w:rsidRPr="00660424" w:rsidRDefault="00DC36A9" w:rsidP="00DC36A9">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Субсидия на улучшение жилищных условий при рождении (усыновлении) седьмого ребенка или последующих детей</w:t>
            </w:r>
            <w:r w:rsidR="00456F46" w:rsidRPr="00660424">
              <w:rPr>
                <w:rFonts w:ascii="Times New Roman" w:hAnsi="Times New Roman" w:cs="Times New Roman"/>
                <w:sz w:val="20"/>
                <w:szCs w:val="20"/>
              </w:rPr>
              <w:t xml:space="preserve"> (496-ОЗ)</w:t>
            </w:r>
          </w:p>
        </w:tc>
        <w:tc>
          <w:tcPr>
            <w:tcW w:w="4393" w:type="dxa"/>
          </w:tcPr>
          <w:p w14:paraId="2E78DD77" w14:textId="2A4794C3" w:rsidR="00DC36A9" w:rsidRPr="00660424" w:rsidRDefault="00DC36A9" w:rsidP="0021595E">
            <w:pPr>
              <w:contextualSpacing/>
              <w:rPr>
                <w:rFonts w:ascii="Times New Roman" w:hAnsi="Times New Roman" w:cs="Times New Roman"/>
                <w:sz w:val="20"/>
                <w:szCs w:val="20"/>
              </w:rPr>
            </w:pPr>
            <w:r w:rsidRPr="00660424">
              <w:rPr>
                <w:rFonts w:ascii="Times New Roman" w:hAnsi="Times New Roman" w:cs="Times New Roman"/>
                <w:sz w:val="20"/>
                <w:szCs w:val="20"/>
              </w:rPr>
              <w:t xml:space="preserve">Многодетная семья, проживающая на территории Архангельской области и зарегистрированная отделением социальной защиты населения  по месту жительства (месту пребывания) и награжденная специальным дипломом "Признательность" </w:t>
            </w:r>
          </w:p>
          <w:p w14:paraId="5500CE4B" w14:textId="1ABFA46F" w:rsidR="00DC36A9" w:rsidRPr="00660424" w:rsidRDefault="00DC36A9" w:rsidP="0021595E">
            <w:pPr>
              <w:contextualSpacing/>
              <w:rPr>
                <w:rFonts w:ascii="Times New Roman" w:hAnsi="Times New Roman" w:cs="Times New Roman"/>
                <w:sz w:val="20"/>
                <w:szCs w:val="20"/>
              </w:rPr>
            </w:pPr>
            <w:r w:rsidRPr="00660424">
              <w:rPr>
                <w:rFonts w:ascii="Times New Roman" w:hAnsi="Times New Roman" w:cs="Times New Roman"/>
                <w:sz w:val="20"/>
                <w:szCs w:val="20"/>
              </w:rPr>
              <w:t>и (или) знаком отличия "Материнская слава", при рождении (усыновлении) седьмого ребенка или последующих детей</w:t>
            </w:r>
          </w:p>
        </w:tc>
        <w:tc>
          <w:tcPr>
            <w:tcW w:w="1837" w:type="dxa"/>
          </w:tcPr>
          <w:p w14:paraId="28F34957" w14:textId="77777777" w:rsidR="00DC36A9" w:rsidRPr="00660424" w:rsidRDefault="00DC36A9"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не более</w:t>
            </w:r>
          </w:p>
          <w:p w14:paraId="1AF6EAFD" w14:textId="185144B5" w:rsidR="00DC36A9" w:rsidRPr="00660424" w:rsidRDefault="00DC36A9"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2 076 000,0</w:t>
            </w:r>
          </w:p>
        </w:tc>
      </w:tr>
      <w:tr w:rsidR="00DC36A9" w:rsidRPr="00660424" w14:paraId="7537FF7A" w14:textId="77777777" w:rsidTr="00825937">
        <w:tc>
          <w:tcPr>
            <w:tcW w:w="3115" w:type="dxa"/>
          </w:tcPr>
          <w:p w14:paraId="2F5236E4" w14:textId="37EA0947" w:rsidR="00DC36A9" w:rsidRPr="00660424" w:rsidRDefault="0021595E" w:rsidP="00DC36A9">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 xml:space="preserve">Субсидия на улучшение жилищных условий при рождении одновременно трех </w:t>
            </w:r>
            <w:r w:rsidRPr="00660424">
              <w:rPr>
                <w:rFonts w:ascii="Times New Roman" w:hAnsi="Times New Roman" w:cs="Times New Roman"/>
                <w:sz w:val="20"/>
                <w:szCs w:val="20"/>
              </w:rPr>
              <w:br/>
              <w:t>и более детей</w:t>
            </w:r>
            <w:r w:rsidR="00456F46" w:rsidRPr="00660424">
              <w:rPr>
                <w:rFonts w:ascii="Times New Roman" w:hAnsi="Times New Roman" w:cs="Times New Roman"/>
                <w:sz w:val="20"/>
                <w:szCs w:val="20"/>
              </w:rPr>
              <w:t xml:space="preserve"> (496-ОЗ)</w:t>
            </w:r>
          </w:p>
        </w:tc>
        <w:tc>
          <w:tcPr>
            <w:tcW w:w="4393" w:type="dxa"/>
          </w:tcPr>
          <w:p w14:paraId="0010A31F" w14:textId="09B03E6E" w:rsidR="00DC36A9" w:rsidRPr="00660424" w:rsidRDefault="00456F46" w:rsidP="0021595E">
            <w:pPr>
              <w:contextualSpacing/>
              <w:rPr>
                <w:rFonts w:ascii="Times New Roman" w:hAnsi="Times New Roman" w:cs="Times New Roman"/>
                <w:sz w:val="20"/>
                <w:szCs w:val="20"/>
              </w:rPr>
            </w:pPr>
            <w:r w:rsidRPr="00660424">
              <w:rPr>
                <w:rFonts w:ascii="Times New Roman" w:hAnsi="Times New Roman" w:cs="Times New Roman"/>
                <w:sz w:val="20"/>
                <w:szCs w:val="20"/>
              </w:rPr>
              <w:t>М</w:t>
            </w:r>
            <w:r w:rsidR="0021595E" w:rsidRPr="00660424">
              <w:rPr>
                <w:rFonts w:ascii="Times New Roman" w:hAnsi="Times New Roman" w:cs="Times New Roman"/>
                <w:sz w:val="20"/>
                <w:szCs w:val="20"/>
              </w:rPr>
              <w:t>ногодетная семья, проживающая на территории Архангельской области и зарегистрированная органом социальной защиты населения по месту жительства (месту пребывания), при рождении одновременно трех и более детей начиная с 1 января 2020 года условий при наличии на день обращения за субсидией у таких детей гражданства Российской Федерации</w:t>
            </w:r>
          </w:p>
        </w:tc>
        <w:tc>
          <w:tcPr>
            <w:tcW w:w="1837" w:type="dxa"/>
          </w:tcPr>
          <w:p w14:paraId="194E8B05" w14:textId="3E96E2AF" w:rsidR="00DC36A9" w:rsidRPr="00660424" w:rsidRDefault="0021595E" w:rsidP="00DC36A9">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2 000 000,0</w:t>
            </w:r>
          </w:p>
        </w:tc>
      </w:tr>
      <w:tr w:rsidR="00660424" w:rsidRPr="00660424" w14:paraId="249DD8F0" w14:textId="77777777" w:rsidTr="00825937">
        <w:tc>
          <w:tcPr>
            <w:tcW w:w="3115" w:type="dxa"/>
          </w:tcPr>
          <w:p w14:paraId="440011DC" w14:textId="49323AC1" w:rsidR="00660424" w:rsidRPr="00660424" w:rsidRDefault="001E4C07" w:rsidP="00DC36A9">
            <w:pPr>
              <w:autoSpaceDE w:val="0"/>
              <w:autoSpaceDN w:val="0"/>
              <w:adjustRightInd w:val="0"/>
              <w:rPr>
                <w:rFonts w:ascii="Times New Roman" w:hAnsi="Times New Roman" w:cs="Times New Roman"/>
                <w:sz w:val="20"/>
                <w:szCs w:val="20"/>
              </w:rPr>
            </w:pPr>
            <w:r w:rsidRPr="001E4C07">
              <w:rPr>
                <w:rFonts w:ascii="Times New Roman" w:hAnsi="Times New Roman" w:cs="Times New Roman"/>
                <w:sz w:val="20"/>
                <w:szCs w:val="20"/>
              </w:rPr>
              <w:t>Денежная выплата многодетным семьям взамен предоставления им земельного участка в собственность (496-ОЗ)</w:t>
            </w:r>
          </w:p>
        </w:tc>
        <w:tc>
          <w:tcPr>
            <w:tcW w:w="4393" w:type="dxa"/>
          </w:tcPr>
          <w:p w14:paraId="51BA0188" w14:textId="7125A99C" w:rsidR="00660424" w:rsidRPr="00660424" w:rsidRDefault="001E4C07" w:rsidP="0021595E">
            <w:pPr>
              <w:contextualSpacing/>
              <w:rPr>
                <w:rFonts w:ascii="Times New Roman" w:hAnsi="Times New Roman" w:cs="Times New Roman"/>
                <w:sz w:val="20"/>
                <w:szCs w:val="20"/>
              </w:rPr>
            </w:pPr>
            <w:r>
              <w:rPr>
                <w:rFonts w:ascii="Times New Roman" w:hAnsi="Times New Roman" w:cs="Times New Roman"/>
                <w:sz w:val="20"/>
                <w:szCs w:val="20"/>
              </w:rPr>
              <w:t>М</w:t>
            </w:r>
            <w:r w:rsidRPr="001E4C07">
              <w:rPr>
                <w:rFonts w:ascii="Times New Roman" w:hAnsi="Times New Roman" w:cs="Times New Roman"/>
                <w:sz w:val="20"/>
                <w:szCs w:val="20"/>
              </w:rPr>
              <w:t>ногодетные семьи, включенные в реестр многодетных семей до 31 декабря 2016 года</w:t>
            </w:r>
            <w:r>
              <w:rPr>
                <w:rFonts w:ascii="Times New Roman" w:hAnsi="Times New Roman" w:cs="Times New Roman"/>
                <w:sz w:val="20"/>
                <w:szCs w:val="20"/>
              </w:rPr>
              <w:t xml:space="preserve"> и </w:t>
            </w:r>
            <w:r w:rsidRPr="001E4C07">
              <w:rPr>
                <w:rFonts w:ascii="Times New Roman" w:hAnsi="Times New Roman" w:cs="Times New Roman"/>
                <w:sz w:val="20"/>
                <w:szCs w:val="20"/>
              </w:rPr>
              <w:t>не получившие земельный участок</w:t>
            </w:r>
          </w:p>
        </w:tc>
        <w:tc>
          <w:tcPr>
            <w:tcW w:w="1837" w:type="dxa"/>
          </w:tcPr>
          <w:p w14:paraId="67D9ABB9" w14:textId="0AABB2D0" w:rsidR="00660424" w:rsidRPr="00660424" w:rsidRDefault="00660424" w:rsidP="00DC36A9">
            <w:pPr>
              <w:ind w:left="-105" w:right="-113"/>
              <w:contextualSpacing/>
              <w:jc w:val="center"/>
              <w:rPr>
                <w:rFonts w:ascii="Times New Roman" w:hAnsi="Times New Roman" w:cs="Times New Roman"/>
                <w:sz w:val="20"/>
                <w:szCs w:val="20"/>
              </w:rPr>
            </w:pPr>
            <w:r>
              <w:rPr>
                <w:rFonts w:ascii="Times New Roman" w:hAnsi="Times New Roman" w:cs="Times New Roman"/>
                <w:sz w:val="20"/>
                <w:szCs w:val="20"/>
              </w:rPr>
              <w:t>210 000,00</w:t>
            </w:r>
          </w:p>
        </w:tc>
      </w:tr>
      <w:tr w:rsidR="0021595E" w:rsidRPr="00660424" w14:paraId="7FC072CF" w14:textId="77777777" w:rsidTr="00825937">
        <w:tc>
          <w:tcPr>
            <w:tcW w:w="3115" w:type="dxa"/>
          </w:tcPr>
          <w:p w14:paraId="322C510F" w14:textId="2872C57B" w:rsidR="0021595E" w:rsidRPr="00660424" w:rsidRDefault="0021595E" w:rsidP="0021595E">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Единовременное денежное вознаграждение многодетным семьям, награжденным специальным дипломом «Признательность»</w:t>
            </w:r>
            <w:r w:rsidR="00456F46" w:rsidRPr="00660424">
              <w:rPr>
                <w:rFonts w:ascii="Times New Roman" w:hAnsi="Times New Roman" w:cs="Times New Roman"/>
                <w:sz w:val="20"/>
                <w:szCs w:val="20"/>
              </w:rPr>
              <w:t xml:space="preserve"> (496-ОЗ)</w:t>
            </w:r>
          </w:p>
        </w:tc>
        <w:tc>
          <w:tcPr>
            <w:tcW w:w="4393" w:type="dxa"/>
          </w:tcPr>
          <w:p w14:paraId="692E75F4" w14:textId="48E4204A" w:rsidR="0021595E" w:rsidRPr="00660424" w:rsidRDefault="00456F46" w:rsidP="0021595E">
            <w:pPr>
              <w:contextualSpacing/>
              <w:rPr>
                <w:rFonts w:ascii="Times New Roman" w:hAnsi="Times New Roman" w:cs="Times New Roman"/>
                <w:sz w:val="20"/>
                <w:szCs w:val="20"/>
              </w:rPr>
            </w:pPr>
            <w:r w:rsidRPr="00660424">
              <w:rPr>
                <w:rFonts w:ascii="Times New Roman" w:hAnsi="Times New Roman" w:cs="Times New Roman"/>
                <w:sz w:val="20"/>
                <w:szCs w:val="20"/>
              </w:rPr>
              <w:t>М</w:t>
            </w:r>
            <w:r w:rsidR="0021595E" w:rsidRPr="00660424">
              <w:rPr>
                <w:rFonts w:ascii="Times New Roman" w:hAnsi="Times New Roman" w:cs="Times New Roman"/>
                <w:sz w:val="20"/>
                <w:szCs w:val="20"/>
              </w:rPr>
              <w:t>ногодетные семьи, достойно воспитавшие троих и более детей до достижения восьмилетнего возраста; многодетные семьи, достойно воспитывающие троих и более детей, в которых в качестве членов многодетной семьи учитываются несовершеннолетние дети, принятые на воспитание в приемную семью</w:t>
            </w:r>
          </w:p>
        </w:tc>
        <w:tc>
          <w:tcPr>
            <w:tcW w:w="1837" w:type="dxa"/>
          </w:tcPr>
          <w:p w14:paraId="366FF2C0" w14:textId="0BB9867B" w:rsidR="0021595E" w:rsidRPr="00660424" w:rsidRDefault="0021595E"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10 000,0</w:t>
            </w:r>
          </w:p>
        </w:tc>
      </w:tr>
      <w:tr w:rsidR="0021595E" w:rsidRPr="00660424" w14:paraId="299AD8E1" w14:textId="77777777" w:rsidTr="00825937">
        <w:tc>
          <w:tcPr>
            <w:tcW w:w="3115" w:type="dxa"/>
          </w:tcPr>
          <w:p w14:paraId="79D648FD" w14:textId="560ECD9C" w:rsidR="0021595E" w:rsidRPr="00660424" w:rsidRDefault="0021595E" w:rsidP="0021595E">
            <w:pPr>
              <w:rPr>
                <w:rFonts w:ascii="Times New Roman" w:hAnsi="Times New Roman" w:cs="Times New Roman"/>
                <w:sz w:val="20"/>
                <w:szCs w:val="20"/>
              </w:rPr>
            </w:pPr>
            <w:r w:rsidRPr="00660424">
              <w:rPr>
                <w:rFonts w:ascii="Times New Roman" w:hAnsi="Times New Roman" w:cs="Times New Roman"/>
                <w:sz w:val="20"/>
                <w:szCs w:val="20"/>
              </w:rPr>
              <w:t>Ежемесячная денежная выплата при рождении (усыновлении) третьего ребенка или последующих детей</w:t>
            </w:r>
            <w:r w:rsidR="00456F46" w:rsidRPr="00660424">
              <w:rPr>
                <w:rFonts w:ascii="Times New Roman" w:hAnsi="Times New Roman" w:cs="Times New Roman"/>
                <w:sz w:val="20"/>
                <w:szCs w:val="20"/>
              </w:rPr>
              <w:t xml:space="preserve"> (496-ОЗ)</w:t>
            </w:r>
          </w:p>
        </w:tc>
        <w:tc>
          <w:tcPr>
            <w:tcW w:w="4393" w:type="dxa"/>
          </w:tcPr>
          <w:p w14:paraId="2CBB0B12" w14:textId="61FB2607" w:rsidR="0021595E" w:rsidRPr="00660424" w:rsidRDefault="0021595E" w:rsidP="0021595E">
            <w:pPr>
              <w:contextualSpacing/>
              <w:rPr>
                <w:rFonts w:ascii="Times New Roman" w:hAnsi="Times New Roman" w:cs="Times New Roman"/>
                <w:sz w:val="20"/>
                <w:szCs w:val="20"/>
              </w:rPr>
            </w:pPr>
            <w:r w:rsidRPr="00660424">
              <w:rPr>
                <w:rFonts w:ascii="Times New Roman" w:hAnsi="Times New Roman" w:cs="Times New Roman"/>
                <w:sz w:val="20"/>
                <w:szCs w:val="20"/>
              </w:rPr>
              <w:t>Один из родителей (усыновителей) по их выбору, единственный родитель (усыновитель), родивший (усыновивший) третьего ребенка или последующих детей начиная с 1 января 2013 года</w:t>
            </w:r>
          </w:p>
        </w:tc>
        <w:tc>
          <w:tcPr>
            <w:tcW w:w="1837" w:type="dxa"/>
          </w:tcPr>
          <w:p w14:paraId="1EA48BFB" w14:textId="4D137E58" w:rsidR="0021595E" w:rsidRPr="00660424" w:rsidRDefault="0021595E"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12 861,0</w:t>
            </w:r>
          </w:p>
        </w:tc>
      </w:tr>
      <w:tr w:rsidR="0021595E" w:rsidRPr="00660424" w14:paraId="26042D82" w14:textId="77777777" w:rsidTr="00A94811">
        <w:tc>
          <w:tcPr>
            <w:tcW w:w="9345" w:type="dxa"/>
            <w:gridSpan w:val="3"/>
          </w:tcPr>
          <w:p w14:paraId="659F2966" w14:textId="7CAB4A51" w:rsidR="0021595E" w:rsidRPr="00660424" w:rsidRDefault="0021595E"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b/>
                <w:sz w:val="20"/>
                <w:szCs w:val="20"/>
              </w:rPr>
              <w:t>Дополнительные меры социальной поддержке семьям, имеющим детей</w:t>
            </w:r>
          </w:p>
        </w:tc>
      </w:tr>
      <w:tr w:rsidR="0021595E" w:rsidRPr="00660424" w14:paraId="1C8FA6CA" w14:textId="77777777" w:rsidTr="00825937">
        <w:tc>
          <w:tcPr>
            <w:tcW w:w="3115" w:type="dxa"/>
          </w:tcPr>
          <w:p w14:paraId="4F829074" w14:textId="10F2AFEB" w:rsidR="0021595E" w:rsidRPr="00660424" w:rsidRDefault="0021595E" w:rsidP="0021595E">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Компенсация расходов на оплату коммунальных услуг в размере 50 процентов платы за коммунальные услуги</w:t>
            </w:r>
            <w:r w:rsidR="00456F46" w:rsidRPr="00660424">
              <w:rPr>
                <w:rFonts w:ascii="Times New Roman" w:hAnsi="Times New Roman" w:cs="Times New Roman"/>
                <w:sz w:val="20"/>
                <w:szCs w:val="20"/>
              </w:rPr>
              <w:t xml:space="preserve"> (496-ОЗ)</w:t>
            </w:r>
          </w:p>
        </w:tc>
        <w:tc>
          <w:tcPr>
            <w:tcW w:w="4393" w:type="dxa"/>
            <w:vMerge w:val="restart"/>
          </w:tcPr>
          <w:p w14:paraId="5EECA155" w14:textId="71F0495A" w:rsidR="0021595E" w:rsidRPr="00660424" w:rsidRDefault="0021595E" w:rsidP="0021595E">
            <w:pPr>
              <w:contextualSpacing/>
              <w:rPr>
                <w:rFonts w:ascii="Times New Roman" w:hAnsi="Times New Roman" w:cs="Times New Roman"/>
                <w:sz w:val="20"/>
                <w:szCs w:val="20"/>
              </w:rPr>
            </w:pPr>
            <w:r w:rsidRPr="00660424">
              <w:rPr>
                <w:rFonts w:ascii="Times New Roman" w:hAnsi="Times New Roman" w:cs="Times New Roman"/>
                <w:sz w:val="20"/>
                <w:szCs w:val="20"/>
              </w:rPr>
              <w:t>Несовершеннолетние дети, являющиеся гражданами Российской Федерации, имеющие место жительства (место пребывания) на территории Архангельской области, состоящие на иждивении и проживающие в семьях, где оба родителя являются инвалидами либо одинокий родитель является инвалидом</w:t>
            </w:r>
          </w:p>
        </w:tc>
        <w:tc>
          <w:tcPr>
            <w:tcW w:w="1837" w:type="dxa"/>
          </w:tcPr>
          <w:p w14:paraId="2EDBF042" w14:textId="77777777" w:rsidR="0021595E" w:rsidRPr="00660424" w:rsidRDefault="0021595E"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расчет осуществляется</w:t>
            </w:r>
          </w:p>
          <w:p w14:paraId="36F62900" w14:textId="0BDB0DEE" w:rsidR="0021595E" w:rsidRPr="00660424" w:rsidRDefault="0021595E"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в индивидуальном порядке</w:t>
            </w:r>
          </w:p>
        </w:tc>
      </w:tr>
      <w:tr w:rsidR="0021595E" w:rsidRPr="00660424" w14:paraId="64D9B278" w14:textId="77777777" w:rsidTr="00825937">
        <w:tc>
          <w:tcPr>
            <w:tcW w:w="3115" w:type="dxa"/>
          </w:tcPr>
          <w:p w14:paraId="0EEBC999" w14:textId="49538078" w:rsidR="0021595E" w:rsidRPr="00660424" w:rsidRDefault="0021595E" w:rsidP="0021595E">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Ежемесячная денежная выплата на приобретение твердого топлива в домах, имеющих печное отопление</w:t>
            </w:r>
            <w:r w:rsidR="00456F46" w:rsidRPr="00660424">
              <w:rPr>
                <w:rFonts w:ascii="Times New Roman" w:hAnsi="Times New Roman" w:cs="Times New Roman"/>
                <w:sz w:val="20"/>
                <w:szCs w:val="20"/>
              </w:rPr>
              <w:t xml:space="preserve"> (496-ОЗ)</w:t>
            </w:r>
          </w:p>
        </w:tc>
        <w:tc>
          <w:tcPr>
            <w:tcW w:w="4393" w:type="dxa"/>
            <w:vMerge/>
          </w:tcPr>
          <w:p w14:paraId="06A1B5F2" w14:textId="77777777" w:rsidR="0021595E" w:rsidRPr="00660424" w:rsidRDefault="0021595E" w:rsidP="0021595E">
            <w:pPr>
              <w:contextualSpacing/>
              <w:rPr>
                <w:rFonts w:ascii="Times New Roman" w:hAnsi="Times New Roman" w:cs="Times New Roman"/>
                <w:sz w:val="20"/>
                <w:szCs w:val="20"/>
              </w:rPr>
            </w:pPr>
          </w:p>
        </w:tc>
        <w:tc>
          <w:tcPr>
            <w:tcW w:w="1837" w:type="dxa"/>
          </w:tcPr>
          <w:p w14:paraId="7A93B5C1" w14:textId="77777777" w:rsidR="0021595E" w:rsidRPr="00660424" w:rsidRDefault="0021595E"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221,09</w:t>
            </w:r>
          </w:p>
          <w:p w14:paraId="04CDC3B5" w14:textId="0FB0A71A" w:rsidR="0021595E" w:rsidRPr="00660424" w:rsidRDefault="0021595E"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на семью</w:t>
            </w:r>
          </w:p>
        </w:tc>
      </w:tr>
      <w:tr w:rsidR="0021595E" w:rsidRPr="00660424" w14:paraId="58D809F8" w14:textId="77777777" w:rsidTr="00825937">
        <w:tc>
          <w:tcPr>
            <w:tcW w:w="3115" w:type="dxa"/>
          </w:tcPr>
          <w:p w14:paraId="6BFB6659" w14:textId="4CE8B790" w:rsidR="0021595E" w:rsidRPr="00660424" w:rsidRDefault="0021595E" w:rsidP="001E4C07">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 xml:space="preserve">Единовременная денежная выплата женщинам, родившим </w:t>
            </w:r>
            <w:r w:rsidRPr="00660424">
              <w:rPr>
                <w:rFonts w:ascii="Times New Roman" w:hAnsi="Times New Roman" w:cs="Times New Roman"/>
                <w:sz w:val="20"/>
                <w:szCs w:val="20"/>
              </w:rPr>
              <w:lastRenderedPageBreak/>
              <w:t>первого ребенка в возрасте от 22 до 24 лет включительно (с 01.01.2020 – от 20 до 25 лет включительно)</w:t>
            </w:r>
            <w:r w:rsidR="00456F46" w:rsidRPr="00660424">
              <w:rPr>
                <w:rFonts w:ascii="Times New Roman" w:hAnsi="Times New Roman" w:cs="Times New Roman"/>
                <w:sz w:val="20"/>
                <w:szCs w:val="20"/>
              </w:rPr>
              <w:t xml:space="preserve"> (496-ОЗ)</w:t>
            </w:r>
          </w:p>
        </w:tc>
        <w:tc>
          <w:tcPr>
            <w:tcW w:w="4393" w:type="dxa"/>
          </w:tcPr>
          <w:p w14:paraId="2692522E" w14:textId="00140B3E" w:rsidR="0021595E" w:rsidRPr="00660424" w:rsidRDefault="00456F46" w:rsidP="0021595E">
            <w:pPr>
              <w:contextualSpacing/>
              <w:rPr>
                <w:rFonts w:ascii="Times New Roman" w:hAnsi="Times New Roman" w:cs="Times New Roman"/>
                <w:sz w:val="20"/>
                <w:szCs w:val="20"/>
              </w:rPr>
            </w:pPr>
            <w:r w:rsidRPr="00660424">
              <w:rPr>
                <w:rFonts w:ascii="Times New Roman" w:hAnsi="Times New Roman" w:cs="Times New Roman"/>
                <w:sz w:val="20"/>
                <w:szCs w:val="20"/>
              </w:rPr>
              <w:lastRenderedPageBreak/>
              <w:t>Ж</w:t>
            </w:r>
            <w:r w:rsidR="0021595E" w:rsidRPr="00660424">
              <w:rPr>
                <w:rFonts w:ascii="Times New Roman" w:hAnsi="Times New Roman" w:cs="Times New Roman"/>
                <w:sz w:val="20"/>
                <w:szCs w:val="20"/>
              </w:rPr>
              <w:t xml:space="preserve">енщины, имеющие гражданство Российской Федерации, родившие начиная с 1 января 2016 </w:t>
            </w:r>
            <w:r w:rsidR="0021595E" w:rsidRPr="00660424">
              <w:rPr>
                <w:rFonts w:ascii="Times New Roman" w:hAnsi="Times New Roman" w:cs="Times New Roman"/>
                <w:sz w:val="20"/>
                <w:szCs w:val="20"/>
              </w:rPr>
              <w:lastRenderedPageBreak/>
              <w:t>года первого ребенка в возрасте от 22 до 24 лет включительно, имеющие место жительства (место пребывания) на территории Архангельской области (с 01.01.2020 первого ребенка от 20 до 25 лет включительно)</w:t>
            </w:r>
          </w:p>
        </w:tc>
        <w:tc>
          <w:tcPr>
            <w:tcW w:w="1837" w:type="dxa"/>
          </w:tcPr>
          <w:p w14:paraId="4E4548A2" w14:textId="77777777" w:rsidR="0021595E" w:rsidRDefault="0021595E" w:rsidP="0021595E">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lastRenderedPageBreak/>
              <w:t>35 000,0</w:t>
            </w:r>
          </w:p>
          <w:p w14:paraId="56676D46" w14:textId="63E48112" w:rsidR="001E4C07" w:rsidRPr="00660424" w:rsidRDefault="001E4C07" w:rsidP="0021595E">
            <w:pPr>
              <w:ind w:left="-105" w:right="-113"/>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(до </w:t>
            </w:r>
            <w:r>
              <w:rPr>
                <w:rFonts w:ascii="Times New Roman" w:hAnsi="Times New Roman" w:cs="Times New Roman"/>
                <w:sz w:val="20"/>
                <w:szCs w:val="20"/>
              </w:rPr>
              <w:t xml:space="preserve">01.01.2020 – </w:t>
            </w:r>
            <w:r>
              <w:rPr>
                <w:rFonts w:ascii="Times New Roman" w:hAnsi="Times New Roman" w:cs="Times New Roman"/>
                <w:sz w:val="20"/>
                <w:szCs w:val="20"/>
              </w:rPr>
              <w:t>3</w:t>
            </w:r>
            <w:r>
              <w:rPr>
                <w:rFonts w:ascii="Times New Roman" w:hAnsi="Times New Roman" w:cs="Times New Roman"/>
                <w:sz w:val="20"/>
                <w:szCs w:val="20"/>
              </w:rPr>
              <w:t>0 000,00)</w:t>
            </w:r>
          </w:p>
        </w:tc>
      </w:tr>
      <w:tr w:rsidR="0021595E" w:rsidRPr="00660424" w14:paraId="3FDE9517" w14:textId="77777777" w:rsidTr="00825937">
        <w:tc>
          <w:tcPr>
            <w:tcW w:w="3115" w:type="dxa"/>
          </w:tcPr>
          <w:p w14:paraId="427A74E9" w14:textId="5574E977" w:rsidR="00456F46" w:rsidRPr="00660424" w:rsidRDefault="00456F46" w:rsidP="007A3FF0">
            <w:pPr>
              <w:autoSpaceDE w:val="0"/>
              <w:autoSpaceDN w:val="0"/>
              <w:adjustRightInd w:val="0"/>
              <w:ind w:right="-111"/>
              <w:rPr>
                <w:rFonts w:ascii="Times New Roman" w:hAnsi="Times New Roman" w:cs="Times New Roman"/>
                <w:sz w:val="20"/>
                <w:szCs w:val="20"/>
              </w:rPr>
            </w:pPr>
            <w:r w:rsidRPr="00660424">
              <w:rPr>
                <w:rFonts w:ascii="Times New Roman" w:hAnsi="Times New Roman" w:cs="Times New Roman"/>
                <w:sz w:val="20"/>
                <w:szCs w:val="20"/>
              </w:rPr>
              <w:t>Ежемесячная денежная выплата</w:t>
            </w:r>
            <w:r w:rsidR="007A3FF0" w:rsidRPr="00660424">
              <w:rPr>
                <w:rFonts w:ascii="Times New Roman" w:hAnsi="Times New Roman" w:cs="Times New Roman"/>
                <w:sz w:val="20"/>
                <w:szCs w:val="20"/>
              </w:rPr>
              <w:t xml:space="preserve"> (496-ОЗ)</w:t>
            </w:r>
            <w:r w:rsidRPr="00660424">
              <w:rPr>
                <w:rFonts w:ascii="Times New Roman" w:hAnsi="Times New Roman" w:cs="Times New Roman"/>
                <w:sz w:val="20"/>
                <w:szCs w:val="20"/>
              </w:rPr>
              <w:t>:</w:t>
            </w:r>
          </w:p>
          <w:p w14:paraId="6EE3D4C6" w14:textId="33C9A7E2" w:rsidR="00456F46" w:rsidRPr="00660424" w:rsidRDefault="00456F46" w:rsidP="007A3FF0">
            <w:pPr>
              <w:autoSpaceDE w:val="0"/>
              <w:autoSpaceDN w:val="0"/>
              <w:adjustRightInd w:val="0"/>
              <w:ind w:right="-111"/>
              <w:rPr>
                <w:rFonts w:ascii="Times New Roman" w:hAnsi="Times New Roman" w:cs="Times New Roman"/>
                <w:sz w:val="20"/>
                <w:szCs w:val="20"/>
              </w:rPr>
            </w:pPr>
            <w:r w:rsidRPr="00660424">
              <w:rPr>
                <w:rFonts w:ascii="Times New Roman" w:hAnsi="Times New Roman" w:cs="Times New Roman"/>
                <w:sz w:val="20"/>
                <w:szCs w:val="20"/>
              </w:rPr>
              <w:t>– лицам, награжденным медалью ордена «Родительская слава»</w:t>
            </w:r>
          </w:p>
          <w:p w14:paraId="12573C37" w14:textId="3DA0C71E" w:rsidR="0021595E" w:rsidRPr="00660424" w:rsidRDefault="00456F46" w:rsidP="007A3FF0">
            <w:pPr>
              <w:autoSpaceDE w:val="0"/>
              <w:autoSpaceDN w:val="0"/>
              <w:adjustRightInd w:val="0"/>
              <w:ind w:right="-111"/>
              <w:rPr>
                <w:rFonts w:ascii="Times New Roman" w:hAnsi="Times New Roman" w:cs="Times New Roman"/>
                <w:sz w:val="20"/>
                <w:szCs w:val="20"/>
              </w:rPr>
            </w:pPr>
            <w:r w:rsidRPr="00660424">
              <w:rPr>
                <w:rFonts w:ascii="Times New Roman" w:hAnsi="Times New Roman" w:cs="Times New Roman"/>
                <w:sz w:val="20"/>
                <w:szCs w:val="20"/>
              </w:rPr>
              <w:t xml:space="preserve">– лицам, награжденным орденом </w:t>
            </w:r>
            <w:r w:rsidR="007A3FF0" w:rsidRPr="00660424">
              <w:rPr>
                <w:rFonts w:ascii="Times New Roman" w:hAnsi="Times New Roman" w:cs="Times New Roman"/>
                <w:sz w:val="20"/>
                <w:szCs w:val="20"/>
              </w:rPr>
              <w:t>«</w:t>
            </w:r>
            <w:r w:rsidRPr="00660424">
              <w:rPr>
                <w:rFonts w:ascii="Times New Roman" w:hAnsi="Times New Roman" w:cs="Times New Roman"/>
                <w:sz w:val="20"/>
                <w:szCs w:val="20"/>
              </w:rPr>
              <w:t>Родительская слава</w:t>
            </w:r>
            <w:r w:rsidR="007A3FF0" w:rsidRPr="00660424">
              <w:rPr>
                <w:rFonts w:ascii="Times New Roman" w:hAnsi="Times New Roman" w:cs="Times New Roman"/>
                <w:sz w:val="20"/>
                <w:szCs w:val="20"/>
              </w:rPr>
              <w:t>»</w:t>
            </w:r>
            <w:r w:rsidRPr="00660424">
              <w:rPr>
                <w:rFonts w:ascii="Times New Roman" w:hAnsi="Times New Roman" w:cs="Times New Roman"/>
                <w:sz w:val="20"/>
                <w:szCs w:val="20"/>
              </w:rPr>
              <w:t xml:space="preserve"> </w:t>
            </w:r>
          </w:p>
        </w:tc>
        <w:tc>
          <w:tcPr>
            <w:tcW w:w="4393" w:type="dxa"/>
          </w:tcPr>
          <w:p w14:paraId="37ADCC4B" w14:textId="548DD6C3" w:rsidR="0021595E" w:rsidRPr="00660424" w:rsidRDefault="00456F46" w:rsidP="00456F46">
            <w:pPr>
              <w:contextualSpacing/>
              <w:rPr>
                <w:rFonts w:ascii="Times New Roman" w:hAnsi="Times New Roman" w:cs="Times New Roman"/>
                <w:sz w:val="20"/>
                <w:szCs w:val="20"/>
              </w:rPr>
            </w:pPr>
            <w:r w:rsidRPr="00660424">
              <w:rPr>
                <w:rFonts w:ascii="Times New Roman" w:hAnsi="Times New Roman" w:cs="Times New Roman"/>
                <w:sz w:val="20"/>
                <w:szCs w:val="20"/>
              </w:rPr>
              <w:t>Граждане Российской Федерации, постоянно проживающие на территории Архангельской области и награжденные медалью ордена или орденом "Родительская слава"</w:t>
            </w:r>
          </w:p>
        </w:tc>
        <w:tc>
          <w:tcPr>
            <w:tcW w:w="1837" w:type="dxa"/>
          </w:tcPr>
          <w:p w14:paraId="0D0FC478" w14:textId="77777777" w:rsidR="00456F46" w:rsidRPr="00660424" w:rsidRDefault="00456F46" w:rsidP="00456F46">
            <w:pPr>
              <w:ind w:left="-105" w:right="-113"/>
              <w:contextualSpacing/>
              <w:jc w:val="center"/>
              <w:rPr>
                <w:rFonts w:ascii="Times New Roman" w:hAnsi="Times New Roman" w:cs="Times New Roman"/>
                <w:sz w:val="20"/>
                <w:szCs w:val="20"/>
              </w:rPr>
            </w:pPr>
          </w:p>
          <w:p w14:paraId="6F432831" w14:textId="77777777" w:rsidR="00456F46" w:rsidRPr="00660424" w:rsidRDefault="00456F46" w:rsidP="00456F46">
            <w:pPr>
              <w:ind w:left="-105" w:right="-113"/>
              <w:contextualSpacing/>
              <w:jc w:val="center"/>
              <w:rPr>
                <w:rFonts w:ascii="Times New Roman" w:hAnsi="Times New Roman" w:cs="Times New Roman"/>
                <w:sz w:val="20"/>
                <w:szCs w:val="20"/>
              </w:rPr>
            </w:pPr>
          </w:p>
          <w:p w14:paraId="6913E5E0" w14:textId="10BAF484" w:rsidR="00456F46" w:rsidRPr="00660424" w:rsidRDefault="00456F46" w:rsidP="00456F46">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1 038,0</w:t>
            </w:r>
          </w:p>
          <w:p w14:paraId="268E60D5" w14:textId="77777777" w:rsidR="00456F46" w:rsidRPr="00660424" w:rsidRDefault="00456F46" w:rsidP="00456F46">
            <w:pPr>
              <w:ind w:left="-105" w:right="-113"/>
              <w:contextualSpacing/>
              <w:jc w:val="center"/>
              <w:rPr>
                <w:rFonts w:ascii="Times New Roman" w:hAnsi="Times New Roman" w:cs="Times New Roman"/>
                <w:sz w:val="20"/>
                <w:szCs w:val="20"/>
              </w:rPr>
            </w:pPr>
          </w:p>
          <w:p w14:paraId="1CEDA452" w14:textId="77777777" w:rsidR="00456F46" w:rsidRPr="00660424" w:rsidRDefault="00456F46" w:rsidP="00456F46">
            <w:pPr>
              <w:ind w:left="-105" w:right="-113"/>
              <w:contextualSpacing/>
              <w:jc w:val="center"/>
              <w:rPr>
                <w:rFonts w:ascii="Times New Roman" w:hAnsi="Times New Roman" w:cs="Times New Roman"/>
                <w:sz w:val="20"/>
                <w:szCs w:val="20"/>
              </w:rPr>
            </w:pPr>
          </w:p>
          <w:p w14:paraId="21832992" w14:textId="63C58DAB" w:rsidR="0021595E" w:rsidRPr="00660424" w:rsidRDefault="00456F46" w:rsidP="00456F46">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2 076,0</w:t>
            </w:r>
          </w:p>
        </w:tc>
      </w:tr>
      <w:tr w:rsidR="00456F46" w:rsidRPr="00660424" w14:paraId="5F80E44F" w14:textId="77777777" w:rsidTr="00825937">
        <w:tc>
          <w:tcPr>
            <w:tcW w:w="3115" w:type="dxa"/>
          </w:tcPr>
          <w:p w14:paraId="2015F8AD" w14:textId="0FD05C50" w:rsidR="00456F46" w:rsidRPr="00660424" w:rsidRDefault="00456F46" w:rsidP="007A3FF0">
            <w:pPr>
              <w:autoSpaceDE w:val="0"/>
              <w:autoSpaceDN w:val="0"/>
              <w:adjustRightInd w:val="0"/>
              <w:ind w:right="-111"/>
              <w:rPr>
                <w:rFonts w:ascii="Times New Roman" w:hAnsi="Times New Roman" w:cs="Times New Roman"/>
                <w:sz w:val="20"/>
                <w:szCs w:val="20"/>
              </w:rPr>
            </w:pPr>
            <w:r w:rsidRPr="00660424">
              <w:rPr>
                <w:rFonts w:ascii="Times New Roman" w:hAnsi="Times New Roman" w:cs="Times New Roman"/>
                <w:sz w:val="20"/>
                <w:szCs w:val="20"/>
              </w:rPr>
              <w:t>Компенсация расходов на оплату коммунальных услуг в размере 30</w:t>
            </w:r>
            <w:r w:rsidR="007A3FF0" w:rsidRPr="00660424">
              <w:rPr>
                <w:rFonts w:ascii="Times New Roman" w:hAnsi="Times New Roman" w:cs="Times New Roman"/>
                <w:sz w:val="20"/>
                <w:szCs w:val="20"/>
              </w:rPr>
              <w:t>%</w:t>
            </w:r>
            <w:r w:rsidRPr="00660424">
              <w:rPr>
                <w:rFonts w:ascii="Times New Roman" w:hAnsi="Times New Roman" w:cs="Times New Roman"/>
                <w:sz w:val="20"/>
                <w:szCs w:val="20"/>
              </w:rPr>
              <w:t xml:space="preserve"> платы за коммунальные услуги (496-ОЗ)</w:t>
            </w:r>
          </w:p>
        </w:tc>
        <w:tc>
          <w:tcPr>
            <w:tcW w:w="4393" w:type="dxa"/>
            <w:vMerge w:val="restart"/>
          </w:tcPr>
          <w:p w14:paraId="05F1BA33" w14:textId="3CCEF011" w:rsidR="00456F46" w:rsidRPr="00660424" w:rsidRDefault="00456F46" w:rsidP="00456F46">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Семья с тремя и более детьми, в том числе до достижения возраста 21 года</w:t>
            </w:r>
            <w:r w:rsidR="001E4C07">
              <w:rPr>
                <w:rFonts w:ascii="Times New Roman" w:hAnsi="Times New Roman" w:cs="Times New Roman"/>
                <w:sz w:val="20"/>
                <w:szCs w:val="20"/>
              </w:rPr>
              <w:t xml:space="preserve"> старшему ребенку, обучающемуся в образовательном учреждении</w:t>
            </w:r>
          </w:p>
        </w:tc>
        <w:tc>
          <w:tcPr>
            <w:tcW w:w="1837" w:type="dxa"/>
          </w:tcPr>
          <w:p w14:paraId="2BF626DD" w14:textId="77777777" w:rsidR="00456F46" w:rsidRPr="00660424" w:rsidRDefault="00456F46" w:rsidP="00456F46">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расчет осуществляется</w:t>
            </w:r>
          </w:p>
          <w:p w14:paraId="2580F698" w14:textId="1D3DC59A" w:rsidR="00456F46" w:rsidRPr="00660424" w:rsidRDefault="00456F46" w:rsidP="00456F46">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в индивидуальном порядке</w:t>
            </w:r>
          </w:p>
        </w:tc>
      </w:tr>
      <w:tr w:rsidR="001E4C07" w:rsidRPr="00660424" w14:paraId="35408D14" w14:textId="77777777" w:rsidTr="001F2A8D">
        <w:trPr>
          <w:trHeight w:val="3460"/>
        </w:trPr>
        <w:tc>
          <w:tcPr>
            <w:tcW w:w="3115" w:type="dxa"/>
          </w:tcPr>
          <w:p w14:paraId="3BE42B33" w14:textId="77777777" w:rsidR="001E4C07" w:rsidRPr="00660424" w:rsidRDefault="001E4C07" w:rsidP="00456F46">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Компенсация расходов, связанных с оплатой коммунальной услуги по обращению с твердыми коммунальными отходами</w:t>
            </w:r>
          </w:p>
          <w:p w14:paraId="3B5A11C1" w14:textId="28194C47" w:rsidR="001E4C07" w:rsidRPr="00660424" w:rsidRDefault="001E4C07" w:rsidP="00456F46">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(50% платы за коммунальную услугу - каждому родителю (усыновителю), первому и второму ребенку в семье с тремя и более детьми;</w:t>
            </w:r>
          </w:p>
          <w:p w14:paraId="1645A1B7" w14:textId="48827812" w:rsidR="001E4C07" w:rsidRPr="00660424" w:rsidRDefault="001E4C07" w:rsidP="00456F46">
            <w:pPr>
              <w:autoSpaceDE w:val="0"/>
              <w:autoSpaceDN w:val="0"/>
              <w:adjustRightInd w:val="0"/>
              <w:rPr>
                <w:rFonts w:ascii="Times New Roman" w:hAnsi="Times New Roman" w:cs="Times New Roman"/>
                <w:sz w:val="20"/>
                <w:szCs w:val="20"/>
              </w:rPr>
            </w:pPr>
            <w:r w:rsidRPr="00660424">
              <w:rPr>
                <w:rFonts w:ascii="Times New Roman" w:hAnsi="Times New Roman" w:cs="Times New Roman"/>
                <w:sz w:val="20"/>
                <w:szCs w:val="20"/>
              </w:rPr>
              <w:t>100% платы за коммунальную услугу - третьему и каждому последующему ребенку в семье с тремя и более детьми) (496-ОЗ)</w:t>
            </w:r>
          </w:p>
        </w:tc>
        <w:tc>
          <w:tcPr>
            <w:tcW w:w="4393" w:type="dxa"/>
            <w:vMerge/>
          </w:tcPr>
          <w:p w14:paraId="0859B251" w14:textId="77777777" w:rsidR="001E4C07" w:rsidRPr="00660424" w:rsidRDefault="001E4C07" w:rsidP="00456F46">
            <w:pPr>
              <w:contextualSpacing/>
              <w:rPr>
                <w:rFonts w:ascii="Times New Roman" w:hAnsi="Times New Roman" w:cs="Times New Roman"/>
                <w:sz w:val="20"/>
                <w:szCs w:val="20"/>
              </w:rPr>
            </w:pPr>
          </w:p>
        </w:tc>
        <w:tc>
          <w:tcPr>
            <w:tcW w:w="1837" w:type="dxa"/>
          </w:tcPr>
          <w:p w14:paraId="7B568A66" w14:textId="77777777" w:rsidR="001E4C07" w:rsidRPr="00660424" w:rsidRDefault="001E4C07" w:rsidP="00456F46">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расчет осуществляется</w:t>
            </w:r>
          </w:p>
          <w:p w14:paraId="741A6FD1" w14:textId="42086F74" w:rsidR="001E4C07" w:rsidRPr="00660424" w:rsidRDefault="001E4C07" w:rsidP="00456F46">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в индивидуальном порядке</w:t>
            </w:r>
          </w:p>
        </w:tc>
      </w:tr>
      <w:tr w:rsidR="007A3FF0" w:rsidRPr="00660424" w14:paraId="17DCE642" w14:textId="77777777" w:rsidTr="001A2492">
        <w:tc>
          <w:tcPr>
            <w:tcW w:w="9345" w:type="dxa"/>
            <w:gridSpan w:val="3"/>
          </w:tcPr>
          <w:p w14:paraId="180F23CB" w14:textId="324D1109" w:rsidR="007A3FF0" w:rsidRPr="00660424" w:rsidRDefault="007A3FF0" w:rsidP="00456F46">
            <w:pPr>
              <w:contextualSpacing/>
              <w:jc w:val="center"/>
              <w:rPr>
                <w:rFonts w:ascii="Times New Roman" w:hAnsi="Times New Roman" w:cs="Times New Roman"/>
                <w:sz w:val="20"/>
                <w:szCs w:val="20"/>
              </w:rPr>
            </w:pPr>
            <w:r w:rsidRPr="00660424">
              <w:rPr>
                <w:rFonts w:ascii="Times New Roman" w:hAnsi="Times New Roman" w:cs="Times New Roman"/>
                <w:b/>
                <w:sz w:val="20"/>
                <w:szCs w:val="20"/>
              </w:rPr>
              <w:t>Выплаты отдельным категориям граждан</w:t>
            </w:r>
          </w:p>
        </w:tc>
      </w:tr>
      <w:tr w:rsidR="00456F46" w:rsidRPr="00660424" w14:paraId="03D5E549" w14:textId="77777777" w:rsidTr="00825937">
        <w:tc>
          <w:tcPr>
            <w:tcW w:w="3115" w:type="dxa"/>
          </w:tcPr>
          <w:p w14:paraId="67FD8DB8" w14:textId="6A835820" w:rsidR="00456F46" w:rsidRPr="00660424" w:rsidRDefault="007A3FF0" w:rsidP="00456F46">
            <w:pPr>
              <w:contextualSpacing/>
              <w:rPr>
                <w:rFonts w:ascii="Times New Roman" w:hAnsi="Times New Roman" w:cs="Times New Roman"/>
                <w:sz w:val="20"/>
                <w:szCs w:val="20"/>
              </w:rPr>
            </w:pPr>
            <w:r w:rsidRPr="00660424">
              <w:rPr>
                <w:rFonts w:ascii="Times New Roman" w:hAnsi="Times New Roman" w:cs="Times New Roman"/>
                <w:sz w:val="20"/>
                <w:szCs w:val="20"/>
              </w:rPr>
              <w:t>Ежемесячная денежная выплата</w:t>
            </w:r>
            <w:r w:rsidR="00EE4353" w:rsidRPr="00660424">
              <w:rPr>
                <w:rFonts w:ascii="Times New Roman" w:hAnsi="Times New Roman" w:cs="Times New Roman"/>
                <w:sz w:val="20"/>
                <w:szCs w:val="20"/>
              </w:rPr>
              <w:t xml:space="preserve"> (262-33-ОЗ)</w:t>
            </w:r>
          </w:p>
        </w:tc>
        <w:tc>
          <w:tcPr>
            <w:tcW w:w="4393" w:type="dxa"/>
          </w:tcPr>
          <w:p w14:paraId="52463279" w14:textId="0DE70186" w:rsidR="007A3FF0" w:rsidRPr="00660424" w:rsidRDefault="007A3FF0" w:rsidP="007A3FF0">
            <w:pPr>
              <w:contextualSpacing/>
              <w:rPr>
                <w:rFonts w:ascii="Times New Roman" w:hAnsi="Times New Roman" w:cs="Times New Roman"/>
                <w:sz w:val="20"/>
                <w:szCs w:val="20"/>
              </w:rPr>
            </w:pPr>
            <w:r w:rsidRPr="00660424">
              <w:rPr>
                <w:rFonts w:ascii="Times New Roman" w:hAnsi="Times New Roman" w:cs="Times New Roman"/>
                <w:sz w:val="20"/>
                <w:szCs w:val="20"/>
              </w:rPr>
              <w:t xml:space="preserve">- лица, являющиеся ветеранами труда, ветеранами военной службы, ветеранами труда Архангельской  области </w:t>
            </w:r>
          </w:p>
          <w:p w14:paraId="6A0B3993" w14:textId="77777777" w:rsidR="007A3FF0" w:rsidRPr="00660424" w:rsidRDefault="007A3FF0" w:rsidP="007A3FF0">
            <w:pPr>
              <w:contextualSpacing/>
              <w:rPr>
                <w:rFonts w:ascii="Times New Roman" w:hAnsi="Times New Roman" w:cs="Times New Roman"/>
                <w:sz w:val="20"/>
                <w:szCs w:val="20"/>
              </w:rPr>
            </w:pPr>
            <w:r w:rsidRPr="00660424">
              <w:rPr>
                <w:rFonts w:ascii="Times New Roman" w:hAnsi="Times New Roman" w:cs="Times New Roman"/>
                <w:sz w:val="20"/>
                <w:szCs w:val="20"/>
              </w:rPr>
              <w:t>- лица, подвергшиеся политическим репрессиям и впоследствии реабилитированные;</w:t>
            </w:r>
          </w:p>
          <w:p w14:paraId="4BACB2A4" w14:textId="77777777" w:rsidR="007A3FF0" w:rsidRPr="00660424" w:rsidRDefault="007A3FF0" w:rsidP="007A3FF0">
            <w:pPr>
              <w:contextualSpacing/>
              <w:rPr>
                <w:rFonts w:ascii="Times New Roman" w:hAnsi="Times New Roman" w:cs="Times New Roman"/>
                <w:sz w:val="20"/>
                <w:szCs w:val="20"/>
              </w:rPr>
            </w:pPr>
            <w:r w:rsidRPr="00660424">
              <w:rPr>
                <w:rFonts w:ascii="Times New Roman" w:hAnsi="Times New Roman" w:cs="Times New Roman"/>
                <w:sz w:val="20"/>
                <w:szCs w:val="20"/>
              </w:rPr>
              <w:t xml:space="preserve"> - лица,  признанные  пострадавшими  от  политических  репрессий;</w:t>
            </w:r>
          </w:p>
          <w:p w14:paraId="0532CB60" w14:textId="3B4E092E" w:rsidR="00456F46" w:rsidRPr="00660424" w:rsidRDefault="007A3FF0" w:rsidP="007A3FF0">
            <w:pPr>
              <w:contextualSpacing/>
              <w:rPr>
                <w:rFonts w:ascii="Times New Roman" w:hAnsi="Times New Roman" w:cs="Times New Roman"/>
                <w:sz w:val="20"/>
                <w:szCs w:val="20"/>
              </w:rPr>
            </w:pPr>
            <w:r w:rsidRPr="00660424">
              <w:rPr>
                <w:rFonts w:ascii="Times New Roman" w:hAnsi="Times New Roman" w:cs="Times New Roman"/>
                <w:sz w:val="20"/>
                <w:szCs w:val="20"/>
              </w:rPr>
              <w:t xml:space="preserve">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1837" w:type="dxa"/>
          </w:tcPr>
          <w:p w14:paraId="08B0DB33" w14:textId="5F8CC22A" w:rsidR="00456F46" w:rsidRPr="00660424" w:rsidRDefault="007A3FF0" w:rsidP="007A3FF0">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856,00</w:t>
            </w:r>
          </w:p>
        </w:tc>
      </w:tr>
      <w:tr w:rsidR="007A3FF0" w:rsidRPr="00660424" w14:paraId="128FD860" w14:textId="77777777" w:rsidTr="00825937">
        <w:tc>
          <w:tcPr>
            <w:tcW w:w="3115" w:type="dxa"/>
          </w:tcPr>
          <w:p w14:paraId="7316E6CD" w14:textId="6E7DA9DE" w:rsidR="007A3FF0" w:rsidRPr="00660424" w:rsidRDefault="00EE4353" w:rsidP="00456F46">
            <w:pPr>
              <w:contextualSpacing/>
              <w:rPr>
                <w:rFonts w:ascii="Times New Roman" w:hAnsi="Times New Roman" w:cs="Times New Roman"/>
                <w:sz w:val="20"/>
                <w:szCs w:val="20"/>
              </w:rPr>
            </w:pPr>
            <w:r w:rsidRPr="00660424">
              <w:rPr>
                <w:rFonts w:ascii="Times New Roman" w:hAnsi="Times New Roman" w:cs="Times New Roman"/>
                <w:sz w:val="20"/>
                <w:szCs w:val="20"/>
              </w:rPr>
              <w:t>Ежемесячная денежная выплата на приобретение твердого топлива лицам, проживающим в домах,  имеющих печное отопление (262-33-ОЗ)</w:t>
            </w:r>
          </w:p>
        </w:tc>
        <w:tc>
          <w:tcPr>
            <w:tcW w:w="4393" w:type="dxa"/>
          </w:tcPr>
          <w:p w14:paraId="7F4FC0F1" w14:textId="734855C9" w:rsidR="00EE4353" w:rsidRPr="00660424" w:rsidRDefault="00EE4353" w:rsidP="00EE4353">
            <w:pPr>
              <w:contextualSpacing/>
              <w:rPr>
                <w:rFonts w:ascii="Times New Roman" w:hAnsi="Times New Roman" w:cs="Times New Roman"/>
                <w:sz w:val="20"/>
                <w:szCs w:val="20"/>
              </w:rPr>
            </w:pPr>
            <w:r w:rsidRPr="00660424">
              <w:rPr>
                <w:rFonts w:ascii="Times New Roman" w:hAnsi="Times New Roman" w:cs="Times New Roman"/>
                <w:sz w:val="20"/>
                <w:szCs w:val="20"/>
              </w:rPr>
              <w:t>- лица, являющиеся ветеранами труда, ветеранами военной службы, ветеранами труда Архангельской области;</w:t>
            </w:r>
          </w:p>
          <w:p w14:paraId="31A9DD3B" w14:textId="77777777" w:rsidR="00EE4353" w:rsidRPr="00660424" w:rsidRDefault="00EE4353" w:rsidP="00EE4353">
            <w:pPr>
              <w:contextualSpacing/>
              <w:rPr>
                <w:rFonts w:ascii="Times New Roman" w:hAnsi="Times New Roman" w:cs="Times New Roman"/>
                <w:sz w:val="20"/>
                <w:szCs w:val="20"/>
              </w:rPr>
            </w:pPr>
            <w:r w:rsidRPr="00660424">
              <w:rPr>
                <w:rFonts w:ascii="Times New Roman" w:hAnsi="Times New Roman" w:cs="Times New Roman"/>
                <w:sz w:val="20"/>
                <w:szCs w:val="20"/>
              </w:rPr>
              <w:t>- лица, подвергшиеся политическим репрессиям и впоследствии реабилитированные;</w:t>
            </w:r>
          </w:p>
          <w:p w14:paraId="50A14CE5" w14:textId="528ADD28" w:rsidR="007A3FF0" w:rsidRPr="00660424" w:rsidRDefault="00EE4353" w:rsidP="00EE4353">
            <w:pPr>
              <w:contextualSpacing/>
              <w:rPr>
                <w:rFonts w:ascii="Times New Roman" w:hAnsi="Times New Roman" w:cs="Times New Roman"/>
                <w:sz w:val="20"/>
                <w:szCs w:val="20"/>
              </w:rPr>
            </w:pPr>
            <w:r w:rsidRPr="00660424">
              <w:rPr>
                <w:rFonts w:ascii="Times New Roman" w:hAnsi="Times New Roman" w:cs="Times New Roman"/>
                <w:sz w:val="20"/>
                <w:szCs w:val="20"/>
              </w:rPr>
              <w:t>- лица, признанные пострадавшими от политических репрессий</w:t>
            </w:r>
          </w:p>
        </w:tc>
        <w:tc>
          <w:tcPr>
            <w:tcW w:w="1837" w:type="dxa"/>
          </w:tcPr>
          <w:p w14:paraId="570FC1EF" w14:textId="06751CC3" w:rsidR="007A3FF0" w:rsidRPr="00660424" w:rsidRDefault="00EE4353" w:rsidP="00EE435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398,59</w:t>
            </w:r>
          </w:p>
        </w:tc>
      </w:tr>
      <w:tr w:rsidR="007A3FF0" w:rsidRPr="00660424" w14:paraId="0C8D79FD" w14:textId="77777777" w:rsidTr="00825937">
        <w:tc>
          <w:tcPr>
            <w:tcW w:w="3115" w:type="dxa"/>
          </w:tcPr>
          <w:p w14:paraId="216751C6" w14:textId="65EA9984" w:rsidR="007A3FF0" w:rsidRPr="00660424" w:rsidRDefault="00EE4353" w:rsidP="00456F46">
            <w:pPr>
              <w:contextualSpacing/>
              <w:rPr>
                <w:rFonts w:ascii="Times New Roman" w:hAnsi="Times New Roman" w:cs="Times New Roman"/>
                <w:sz w:val="20"/>
                <w:szCs w:val="20"/>
              </w:rPr>
            </w:pPr>
            <w:r w:rsidRPr="00660424">
              <w:rPr>
                <w:rFonts w:ascii="Times New Roman" w:hAnsi="Times New Roman" w:cs="Times New Roman"/>
                <w:sz w:val="20"/>
                <w:szCs w:val="20"/>
              </w:rPr>
              <w:t>Оплата в размере 50% стоимости изготовления и ремонта зубных протезов (262-33-ОЗ)</w:t>
            </w:r>
          </w:p>
        </w:tc>
        <w:tc>
          <w:tcPr>
            <w:tcW w:w="4393" w:type="dxa"/>
          </w:tcPr>
          <w:p w14:paraId="17E1A8C0" w14:textId="77777777" w:rsidR="00EE4353" w:rsidRPr="00660424" w:rsidRDefault="00EE4353" w:rsidP="00EE4353">
            <w:pPr>
              <w:contextualSpacing/>
              <w:rPr>
                <w:rFonts w:ascii="Times New Roman" w:hAnsi="Times New Roman" w:cs="Times New Roman"/>
                <w:sz w:val="20"/>
                <w:szCs w:val="20"/>
              </w:rPr>
            </w:pPr>
            <w:r w:rsidRPr="00660424">
              <w:rPr>
                <w:rFonts w:ascii="Times New Roman" w:hAnsi="Times New Roman" w:cs="Times New Roman"/>
                <w:sz w:val="20"/>
                <w:szCs w:val="20"/>
              </w:rPr>
              <w:t>- лица, подвергшиеся политическим репрессиям и впоследствии реабилитированные;</w:t>
            </w:r>
          </w:p>
          <w:p w14:paraId="13B8EDAD" w14:textId="34531B3A" w:rsidR="007A3FF0" w:rsidRPr="00660424" w:rsidRDefault="00EE4353" w:rsidP="00EE4353">
            <w:pPr>
              <w:contextualSpacing/>
              <w:rPr>
                <w:rFonts w:ascii="Times New Roman" w:hAnsi="Times New Roman" w:cs="Times New Roman"/>
                <w:sz w:val="20"/>
                <w:szCs w:val="20"/>
              </w:rPr>
            </w:pPr>
            <w:r w:rsidRPr="00660424">
              <w:rPr>
                <w:rFonts w:ascii="Times New Roman" w:hAnsi="Times New Roman" w:cs="Times New Roman"/>
                <w:sz w:val="20"/>
                <w:szCs w:val="20"/>
              </w:rPr>
              <w:t>- лица, признанные пострадавшими от политических репрессий</w:t>
            </w:r>
          </w:p>
        </w:tc>
        <w:tc>
          <w:tcPr>
            <w:tcW w:w="1837" w:type="dxa"/>
          </w:tcPr>
          <w:p w14:paraId="3882CA08" w14:textId="74103E22" w:rsidR="007A3FF0" w:rsidRPr="00660424" w:rsidRDefault="00EE4353" w:rsidP="00EE435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не более 3500,00  один раз в пять лет</w:t>
            </w:r>
          </w:p>
        </w:tc>
      </w:tr>
      <w:tr w:rsidR="007A3FF0" w:rsidRPr="00660424" w14:paraId="633864AA" w14:textId="77777777" w:rsidTr="00825937">
        <w:tc>
          <w:tcPr>
            <w:tcW w:w="3115" w:type="dxa"/>
          </w:tcPr>
          <w:p w14:paraId="57BEED4A" w14:textId="2D395969" w:rsidR="007A3FF0" w:rsidRPr="00660424" w:rsidRDefault="00EE4353" w:rsidP="00456F46">
            <w:pPr>
              <w:contextualSpacing/>
              <w:rPr>
                <w:rFonts w:ascii="Times New Roman" w:hAnsi="Times New Roman" w:cs="Times New Roman"/>
                <w:sz w:val="20"/>
                <w:szCs w:val="20"/>
              </w:rPr>
            </w:pPr>
            <w:r w:rsidRPr="00660424">
              <w:rPr>
                <w:rFonts w:ascii="Times New Roman" w:hAnsi="Times New Roman" w:cs="Times New Roman"/>
                <w:sz w:val="20"/>
                <w:szCs w:val="20"/>
              </w:rPr>
              <w:t>Дополнительное ежемесячное материальное обеспечение</w:t>
            </w:r>
          </w:p>
        </w:tc>
        <w:tc>
          <w:tcPr>
            <w:tcW w:w="4393" w:type="dxa"/>
          </w:tcPr>
          <w:p w14:paraId="52A2170F" w14:textId="1816C599" w:rsidR="007A3FF0"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 xml:space="preserve">- граждане, награжденные двумя орденами СССР и Российской Федерации, за исключением граждан, получающих дополнительное ежемесячное материальное обеспечение в соответствии со статьей 1 Федерального закона от 4 марта 2002 года № 21-ФЗ "О дополнительном ежемесячном материальном обеспечении граждан Российской </w:t>
            </w:r>
            <w:r w:rsidRPr="00660424">
              <w:rPr>
                <w:rFonts w:ascii="Times New Roman" w:hAnsi="Times New Roman" w:cs="Times New Roman"/>
                <w:sz w:val="20"/>
                <w:szCs w:val="20"/>
              </w:rPr>
              <w:lastRenderedPageBreak/>
              <w:t>Федерации за выдающиеся достижения и особые заслуги перед Российской Федерацией"</w:t>
            </w:r>
          </w:p>
        </w:tc>
        <w:tc>
          <w:tcPr>
            <w:tcW w:w="1837" w:type="dxa"/>
          </w:tcPr>
          <w:p w14:paraId="2F5B78DC" w14:textId="04D793FE" w:rsidR="007A3FF0" w:rsidRPr="00660424" w:rsidRDefault="000F6163" w:rsidP="000F616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lastRenderedPageBreak/>
              <w:t>3 000,00</w:t>
            </w:r>
          </w:p>
        </w:tc>
      </w:tr>
      <w:tr w:rsidR="00EE4353" w:rsidRPr="00660424" w14:paraId="0B4623EE" w14:textId="77777777" w:rsidTr="00825937">
        <w:tc>
          <w:tcPr>
            <w:tcW w:w="3115" w:type="dxa"/>
          </w:tcPr>
          <w:p w14:paraId="380F29BE" w14:textId="0BB74401" w:rsidR="00EE435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Дополнительное ежемесячное материальное обеспечение</w:t>
            </w:r>
          </w:p>
        </w:tc>
        <w:tc>
          <w:tcPr>
            <w:tcW w:w="4393" w:type="dxa"/>
          </w:tcPr>
          <w:p w14:paraId="38C11F83" w14:textId="00C24298" w:rsidR="00EE435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 граждане, награжденные тремя и более орденами СССР и Российской Федерации, за исключением граждан, получающих дополнительное ежемесячное материальное обеспечение в соответствии со статьей 1 Федерального закона от 4 марта 2002 года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tc>
        <w:tc>
          <w:tcPr>
            <w:tcW w:w="1837" w:type="dxa"/>
          </w:tcPr>
          <w:p w14:paraId="63E2B4FC" w14:textId="4F56BD17" w:rsidR="00EE4353" w:rsidRPr="00660424" w:rsidRDefault="000F6163" w:rsidP="000F616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6 000,00</w:t>
            </w:r>
          </w:p>
        </w:tc>
      </w:tr>
      <w:tr w:rsidR="00EE4353" w:rsidRPr="00660424" w14:paraId="68CDDE4C" w14:textId="77777777" w:rsidTr="00825937">
        <w:tc>
          <w:tcPr>
            <w:tcW w:w="3115" w:type="dxa"/>
          </w:tcPr>
          <w:p w14:paraId="5C992BDE" w14:textId="4D3642E2" w:rsidR="00EE435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Дополнительное ежемесячное материальное обеспечение</w:t>
            </w:r>
          </w:p>
        </w:tc>
        <w:tc>
          <w:tcPr>
            <w:tcW w:w="4393" w:type="dxa"/>
          </w:tcPr>
          <w:p w14:paraId="7B34C7AD" w14:textId="0B998AB8" w:rsidR="00EE435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 xml:space="preserve">- неработающие граждане Российской Федерации, получающие пенсию по старости, которым за особые заслуги в развитии социальной сферы Архангельской области присвоены почетные звания: "Народный артист СССР", "Народный врач СССР", "Народный учитель СССР", "Народный художник СССР", "Народный артист РСФСР", "Народный художник РСФСР", "Заслуженный артист РСФСР", "Заслуженный врач РСФСР", "Заслуженный деятель искусств РСФСР", "Заслуженный деятель науки РСФСР", "Заслуженный мастер профессионально-технического образования РСФСР", "Заслуженный работник культуры РСФСР", "Заслуженный работник социального обеспечения РСФСР", "Заслуженный работник физической культуры РСФСР", "Заслуженный учитель школы РСФСР", "Заслуженный художник РСФСР", "Заслуженный учитель Российской Федерации", "Народный артист Российской Федерации", "Народный художник Российской </w:t>
            </w:r>
            <w:proofErr w:type="spellStart"/>
            <w:r w:rsidRPr="00660424">
              <w:rPr>
                <w:rFonts w:ascii="Times New Roman" w:hAnsi="Times New Roman" w:cs="Times New Roman"/>
                <w:sz w:val="20"/>
                <w:szCs w:val="20"/>
              </w:rPr>
              <w:t>Федерации","Заслуженный</w:t>
            </w:r>
            <w:proofErr w:type="spellEnd"/>
            <w:r w:rsidRPr="00660424">
              <w:rPr>
                <w:rFonts w:ascii="Times New Roman" w:hAnsi="Times New Roman" w:cs="Times New Roman"/>
                <w:sz w:val="20"/>
                <w:szCs w:val="20"/>
              </w:rPr>
              <w:t xml:space="preserve"> артист Российской Федерации", "Заслуженный врач Российской Федерации", "Заслуженный деятель искусств Российской Федерации", "Заслуженный деятель науки Российской Федерации", "Заслуженный мастер производственного обучения Российской Федерации", "Заслуженный работник высшей школы Российской Федерации", "Заслуженный работник здравоохранения Российской Федерации", "Заслуженный работник культуры Российской Федерации", "Заслуженный работник социальной защиты населения Российской Федерации", "Заслуженный работник физической культуры Российской Федерации", "Заслуженный художник Российской Федерации"</w:t>
            </w:r>
          </w:p>
        </w:tc>
        <w:tc>
          <w:tcPr>
            <w:tcW w:w="1837" w:type="dxa"/>
          </w:tcPr>
          <w:p w14:paraId="32DD247F" w14:textId="6D22AEF5" w:rsidR="00EE4353" w:rsidRPr="00660424" w:rsidRDefault="000F6163" w:rsidP="000F616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648,75</w:t>
            </w:r>
          </w:p>
        </w:tc>
      </w:tr>
      <w:tr w:rsidR="00EE4353" w:rsidRPr="00660424" w14:paraId="0A68F72D" w14:textId="77777777" w:rsidTr="00825937">
        <w:tc>
          <w:tcPr>
            <w:tcW w:w="3115" w:type="dxa"/>
          </w:tcPr>
          <w:p w14:paraId="4A8689B8" w14:textId="78FC4545" w:rsidR="000F6163" w:rsidRPr="00660424" w:rsidRDefault="000F6163" w:rsidP="000F6163">
            <w:pPr>
              <w:contextualSpacing/>
              <w:rPr>
                <w:rFonts w:ascii="Times New Roman" w:hAnsi="Times New Roman" w:cs="Times New Roman"/>
                <w:sz w:val="20"/>
                <w:szCs w:val="20"/>
              </w:rPr>
            </w:pPr>
            <w:r w:rsidRPr="00660424">
              <w:rPr>
                <w:rFonts w:ascii="Times New Roman" w:hAnsi="Times New Roman" w:cs="Times New Roman"/>
                <w:sz w:val="20"/>
                <w:szCs w:val="20"/>
              </w:rPr>
              <w:t>Ежемесячная доплата к пенсии</w:t>
            </w:r>
            <w:r w:rsidR="001E4C07">
              <w:rPr>
                <w:rFonts w:ascii="Times New Roman" w:hAnsi="Times New Roman" w:cs="Times New Roman"/>
                <w:sz w:val="20"/>
                <w:szCs w:val="20"/>
              </w:rPr>
              <w:t xml:space="preserve"> инвалидам и семьям участников боевых действий в Афганистане и на Северном Кавказе</w:t>
            </w:r>
            <w:r w:rsidRPr="00660424">
              <w:rPr>
                <w:rFonts w:ascii="Times New Roman" w:hAnsi="Times New Roman" w:cs="Times New Roman"/>
                <w:sz w:val="20"/>
                <w:szCs w:val="20"/>
              </w:rPr>
              <w:t>:</w:t>
            </w:r>
          </w:p>
          <w:p w14:paraId="265E411F" w14:textId="77777777" w:rsidR="000F6163" w:rsidRPr="00660424" w:rsidRDefault="000F6163" w:rsidP="000F6163">
            <w:pPr>
              <w:contextualSpacing/>
              <w:rPr>
                <w:rFonts w:ascii="Times New Roman" w:hAnsi="Times New Roman" w:cs="Times New Roman"/>
                <w:sz w:val="20"/>
                <w:szCs w:val="20"/>
              </w:rPr>
            </w:pPr>
            <w:r w:rsidRPr="00660424">
              <w:rPr>
                <w:rFonts w:ascii="Times New Roman" w:hAnsi="Times New Roman" w:cs="Times New Roman"/>
                <w:sz w:val="20"/>
                <w:szCs w:val="20"/>
              </w:rPr>
              <w:t>- инвалидам I и II групп</w:t>
            </w:r>
          </w:p>
          <w:p w14:paraId="148E1AB5" w14:textId="08F4FD9C" w:rsidR="00EE4353" w:rsidRPr="00660424" w:rsidRDefault="000F6163" w:rsidP="000F6163">
            <w:pPr>
              <w:contextualSpacing/>
              <w:rPr>
                <w:rFonts w:ascii="Times New Roman" w:hAnsi="Times New Roman" w:cs="Times New Roman"/>
                <w:sz w:val="20"/>
                <w:szCs w:val="20"/>
              </w:rPr>
            </w:pPr>
            <w:r w:rsidRPr="00660424">
              <w:rPr>
                <w:rFonts w:ascii="Times New Roman" w:hAnsi="Times New Roman" w:cs="Times New Roman"/>
                <w:sz w:val="20"/>
                <w:szCs w:val="20"/>
              </w:rPr>
              <w:t>- инвалидам III группы</w:t>
            </w:r>
          </w:p>
        </w:tc>
        <w:tc>
          <w:tcPr>
            <w:tcW w:w="4393" w:type="dxa"/>
          </w:tcPr>
          <w:p w14:paraId="2AA34D79" w14:textId="05484ED2" w:rsidR="00EE435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 военнослужащие и сотрудники уполномоченного федерального органа исполнительной власти в сфере обороны, уполномоченного федерального органа исполнительной власти в сфере внутренних дел, ставшие инвалидами вследствие ранения, контузии, увечья или заболевания, полученных в период боевых действий в Афганистане и на Северном Кавказе, не имеющие права на пенсию по старости</w:t>
            </w:r>
          </w:p>
        </w:tc>
        <w:tc>
          <w:tcPr>
            <w:tcW w:w="1837" w:type="dxa"/>
          </w:tcPr>
          <w:p w14:paraId="371DD5FB" w14:textId="00FA6307" w:rsidR="000F6163" w:rsidRDefault="000F6163" w:rsidP="000F6163">
            <w:pPr>
              <w:ind w:left="-105" w:right="-113"/>
              <w:contextualSpacing/>
              <w:jc w:val="center"/>
              <w:rPr>
                <w:rFonts w:ascii="Times New Roman" w:hAnsi="Times New Roman" w:cs="Times New Roman"/>
                <w:sz w:val="20"/>
                <w:szCs w:val="20"/>
              </w:rPr>
            </w:pPr>
          </w:p>
          <w:p w14:paraId="20B5B9DE" w14:textId="76A84792" w:rsidR="001E4C07" w:rsidRDefault="001E4C07" w:rsidP="000F6163">
            <w:pPr>
              <w:ind w:left="-105" w:right="-113"/>
              <w:contextualSpacing/>
              <w:jc w:val="center"/>
              <w:rPr>
                <w:rFonts w:ascii="Times New Roman" w:hAnsi="Times New Roman" w:cs="Times New Roman"/>
                <w:sz w:val="20"/>
                <w:szCs w:val="20"/>
              </w:rPr>
            </w:pPr>
          </w:p>
          <w:p w14:paraId="30CEB426" w14:textId="77777777" w:rsidR="001E4C07" w:rsidRPr="00660424" w:rsidRDefault="001E4C07" w:rsidP="000F6163">
            <w:pPr>
              <w:ind w:left="-105" w:right="-113"/>
              <w:contextualSpacing/>
              <w:jc w:val="center"/>
              <w:rPr>
                <w:rFonts w:ascii="Times New Roman" w:hAnsi="Times New Roman" w:cs="Times New Roman"/>
                <w:sz w:val="20"/>
                <w:szCs w:val="20"/>
              </w:rPr>
            </w:pPr>
          </w:p>
          <w:p w14:paraId="2E86F4B6" w14:textId="77777777" w:rsidR="000F6163" w:rsidRPr="00660424" w:rsidRDefault="000F6163" w:rsidP="000F6163">
            <w:pPr>
              <w:ind w:left="-105" w:right="-113"/>
              <w:contextualSpacing/>
              <w:jc w:val="center"/>
              <w:rPr>
                <w:rFonts w:ascii="Times New Roman" w:hAnsi="Times New Roman" w:cs="Times New Roman"/>
                <w:sz w:val="20"/>
                <w:szCs w:val="20"/>
              </w:rPr>
            </w:pPr>
          </w:p>
          <w:p w14:paraId="15E0E06E" w14:textId="0EA6C2AC" w:rsidR="000F6163" w:rsidRPr="00660424" w:rsidRDefault="000F6163" w:rsidP="000F616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830,40</w:t>
            </w:r>
          </w:p>
          <w:p w14:paraId="55DFEBE1" w14:textId="6F0EAAC8" w:rsidR="00EE4353" w:rsidRPr="00660424" w:rsidRDefault="000F6163" w:rsidP="000F616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467,10</w:t>
            </w:r>
          </w:p>
        </w:tc>
      </w:tr>
      <w:tr w:rsidR="000F6163" w:rsidRPr="00660424" w14:paraId="12D1E2B8" w14:textId="77777777" w:rsidTr="00825937">
        <w:tc>
          <w:tcPr>
            <w:tcW w:w="3115" w:type="dxa"/>
          </w:tcPr>
          <w:p w14:paraId="223E4FDD" w14:textId="6A25516E" w:rsidR="000F616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Ежемесячная доплата к пенсии</w:t>
            </w:r>
          </w:p>
        </w:tc>
        <w:tc>
          <w:tcPr>
            <w:tcW w:w="4393" w:type="dxa"/>
          </w:tcPr>
          <w:p w14:paraId="4B8A87AF" w14:textId="1CE8BC44" w:rsidR="000F616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 xml:space="preserve">- военнослужащие и сотрудники уполномоченного федерального органа исполнительной власти в сфере обороны, уполномоченного федерального органа </w:t>
            </w:r>
            <w:r w:rsidRPr="00660424">
              <w:rPr>
                <w:rFonts w:ascii="Times New Roman" w:hAnsi="Times New Roman" w:cs="Times New Roman"/>
                <w:sz w:val="20"/>
                <w:szCs w:val="20"/>
              </w:rPr>
              <w:lastRenderedPageBreak/>
              <w:t>исполнительной власти в сфере внутренних дел, ставшие инвалидами вследствие ранения, контузии, увечья или заболевания, полученных в период боевых действий в Афганистане и на Северном Кавказе, не имеющие права на пенсию по старости, имеющие на иждивении детей до достижения ими возраста 18 лет</w:t>
            </w:r>
          </w:p>
        </w:tc>
        <w:tc>
          <w:tcPr>
            <w:tcW w:w="1837" w:type="dxa"/>
          </w:tcPr>
          <w:p w14:paraId="1C841978" w14:textId="1A24457C" w:rsidR="000F6163" w:rsidRPr="00660424" w:rsidRDefault="000F6163" w:rsidP="000F616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lastRenderedPageBreak/>
              <w:t>467,10</w:t>
            </w:r>
          </w:p>
        </w:tc>
      </w:tr>
      <w:tr w:rsidR="000F6163" w:rsidRPr="00660424" w14:paraId="24B366EC" w14:textId="77777777" w:rsidTr="00825937">
        <w:tc>
          <w:tcPr>
            <w:tcW w:w="3115" w:type="dxa"/>
          </w:tcPr>
          <w:p w14:paraId="71203C6E" w14:textId="6BBF889F" w:rsidR="000F616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Ежегодная единовременная материальная помощь</w:t>
            </w:r>
          </w:p>
        </w:tc>
        <w:tc>
          <w:tcPr>
            <w:tcW w:w="4393" w:type="dxa"/>
          </w:tcPr>
          <w:p w14:paraId="7CBB48C2" w14:textId="1B9167DF" w:rsidR="000F6163"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 xml:space="preserve">- родители </w:t>
            </w:r>
            <w:r w:rsidRPr="00660424">
              <w:rPr>
                <w:rFonts w:ascii="Tahoma" w:hAnsi="Tahoma" w:cs="Tahoma"/>
                <w:sz w:val="20"/>
                <w:szCs w:val="20"/>
              </w:rPr>
              <w:t>﻿</w:t>
            </w:r>
            <w:r w:rsidRPr="00660424">
              <w:rPr>
                <w:rFonts w:ascii="Times New Roman" w:hAnsi="Times New Roman" w:cs="Times New Roman"/>
                <w:sz w:val="20"/>
                <w:szCs w:val="20"/>
              </w:rPr>
              <w:t>военнослужащих и сотрудников уполномоченного федерального органа исполнительной власти в сфере обороны, уполномоченного федерального органа исполнительной власти в сфере внутренних дел, погибших (умерших) вследствие ранения, контузии, увечья или заболевания, полученных в период боевых действий в Афганистане и на Северном Кавказе</w:t>
            </w:r>
          </w:p>
        </w:tc>
        <w:tc>
          <w:tcPr>
            <w:tcW w:w="1837" w:type="dxa"/>
          </w:tcPr>
          <w:p w14:paraId="37E343F9" w14:textId="434F5CBB" w:rsidR="000F6163" w:rsidRPr="00660424" w:rsidRDefault="000F6163" w:rsidP="000F616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2076,00 на каждого родителя погибшего (умершего)</w:t>
            </w:r>
          </w:p>
        </w:tc>
      </w:tr>
      <w:tr w:rsidR="00456F46" w:rsidRPr="00660424" w14:paraId="7C97291F" w14:textId="77777777" w:rsidTr="00825937">
        <w:tc>
          <w:tcPr>
            <w:tcW w:w="3115" w:type="dxa"/>
          </w:tcPr>
          <w:p w14:paraId="78AD3347" w14:textId="09F16ED1" w:rsidR="00456F46"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Ежемесячная доплата к пенсии</w:t>
            </w:r>
          </w:p>
        </w:tc>
        <w:tc>
          <w:tcPr>
            <w:tcW w:w="4393" w:type="dxa"/>
          </w:tcPr>
          <w:p w14:paraId="279524A1" w14:textId="2018EE67" w:rsidR="00456F46" w:rsidRPr="00660424" w:rsidRDefault="000F6163" w:rsidP="00456F46">
            <w:pPr>
              <w:contextualSpacing/>
              <w:rPr>
                <w:rFonts w:ascii="Times New Roman" w:hAnsi="Times New Roman" w:cs="Times New Roman"/>
                <w:sz w:val="20"/>
                <w:szCs w:val="20"/>
              </w:rPr>
            </w:pPr>
            <w:r w:rsidRPr="00660424">
              <w:rPr>
                <w:rFonts w:ascii="Times New Roman" w:hAnsi="Times New Roman" w:cs="Times New Roman"/>
                <w:sz w:val="20"/>
                <w:szCs w:val="20"/>
              </w:rPr>
              <w:t xml:space="preserve">- нетрудоспособные члены семей </w:t>
            </w:r>
            <w:r w:rsidRPr="00660424">
              <w:rPr>
                <w:rFonts w:ascii="Tahoma" w:hAnsi="Tahoma" w:cs="Tahoma"/>
                <w:sz w:val="20"/>
                <w:szCs w:val="20"/>
              </w:rPr>
              <w:t>﻿</w:t>
            </w:r>
            <w:r w:rsidRPr="00660424">
              <w:rPr>
                <w:rFonts w:ascii="Times New Roman" w:hAnsi="Times New Roman" w:cs="Times New Roman"/>
                <w:sz w:val="20"/>
                <w:szCs w:val="20"/>
              </w:rPr>
              <w:t>военнослужащих и сотрудников уполномоченного федерального органа исполнительной власти в сфере обороны, уполномоченного федерального органа исполнительной власти в сфере внутренних дел, погибших (умерших) вследствие ранения, контузии, увечья или заболевания, полученных в период боевых действий в Афганистане и на Северном Кавказе, состоявшие на их иждивении и имеющие право на получение пенсии по случаю потери кормильца</w:t>
            </w:r>
          </w:p>
        </w:tc>
        <w:tc>
          <w:tcPr>
            <w:tcW w:w="1837" w:type="dxa"/>
          </w:tcPr>
          <w:p w14:paraId="1FAAF574" w14:textId="2A6BAA8D" w:rsidR="00456F46" w:rsidRPr="00660424" w:rsidRDefault="000F6163" w:rsidP="000F6163">
            <w:pPr>
              <w:ind w:left="-105" w:right="-113"/>
              <w:contextualSpacing/>
              <w:jc w:val="center"/>
              <w:rPr>
                <w:rFonts w:ascii="Times New Roman" w:hAnsi="Times New Roman" w:cs="Times New Roman"/>
                <w:sz w:val="20"/>
                <w:szCs w:val="20"/>
              </w:rPr>
            </w:pPr>
            <w:r w:rsidRPr="00660424">
              <w:rPr>
                <w:rFonts w:ascii="Times New Roman" w:hAnsi="Times New Roman" w:cs="Times New Roman"/>
                <w:sz w:val="20"/>
                <w:szCs w:val="20"/>
              </w:rPr>
              <w:t>726,60 на каждого члена семьи погибшего (умершего)</w:t>
            </w:r>
          </w:p>
        </w:tc>
      </w:tr>
    </w:tbl>
    <w:p w14:paraId="33F50740" w14:textId="77777777" w:rsidR="00825937" w:rsidRPr="00660424" w:rsidRDefault="00825937" w:rsidP="00825937">
      <w:pPr>
        <w:spacing w:after="0"/>
        <w:ind w:firstLine="284"/>
        <w:contextualSpacing/>
        <w:rPr>
          <w:rFonts w:ascii="Times New Roman" w:hAnsi="Times New Roman" w:cs="Times New Roman"/>
          <w:sz w:val="20"/>
          <w:szCs w:val="20"/>
        </w:rPr>
      </w:pPr>
    </w:p>
    <w:sectPr w:rsidR="00825937" w:rsidRPr="00660424" w:rsidSect="000F616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48"/>
    <w:rsid w:val="000F6163"/>
    <w:rsid w:val="001E4C07"/>
    <w:rsid w:val="0021595E"/>
    <w:rsid w:val="0022162A"/>
    <w:rsid w:val="002A084C"/>
    <w:rsid w:val="003C1756"/>
    <w:rsid w:val="00456F46"/>
    <w:rsid w:val="00660424"/>
    <w:rsid w:val="00777FE6"/>
    <w:rsid w:val="007A3FF0"/>
    <w:rsid w:val="00825937"/>
    <w:rsid w:val="0095312F"/>
    <w:rsid w:val="00AC4903"/>
    <w:rsid w:val="00B170A7"/>
    <w:rsid w:val="00CB4A48"/>
    <w:rsid w:val="00DC36A9"/>
    <w:rsid w:val="00E43295"/>
    <w:rsid w:val="00EE4353"/>
    <w:rsid w:val="00F1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68A1"/>
  <w15:chartTrackingRefBased/>
  <w15:docId w15:val="{4F259707-19D1-4563-B1A8-8EF88019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Пономарев</dc:creator>
  <cp:keywords/>
  <dc:description/>
  <cp:lastModifiedBy>Антон Пономарев</cp:lastModifiedBy>
  <cp:revision>3</cp:revision>
  <dcterms:created xsi:type="dcterms:W3CDTF">2019-12-26T07:43:00Z</dcterms:created>
  <dcterms:modified xsi:type="dcterms:W3CDTF">2019-12-26T13:23:00Z</dcterms:modified>
</cp:coreProperties>
</file>